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289CB1D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5077FD">
        <w:rPr>
          <w:rFonts w:ascii="GHEA Grapalat" w:hAnsi="GHEA Grapalat"/>
          <w:sz w:val="22"/>
          <w:szCs w:val="22"/>
          <w:lang w:val="hy-AM"/>
        </w:rPr>
        <w:t>3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766039">
        <w:rPr>
          <w:rFonts w:ascii="GHEA Grapalat" w:hAnsi="GHEA Grapalat"/>
          <w:sz w:val="22"/>
          <w:szCs w:val="22"/>
          <w:lang w:val="hy-AM"/>
        </w:rPr>
        <w:t>90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41CB4B2" w14:textId="11E9C132" w:rsidR="00766039" w:rsidRPr="00766039" w:rsidRDefault="00766039" w:rsidP="00766039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660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ՏԻԳՐԱՆ ՀԱՐՈՒԹՅՈՒՆՅԱՆԻՆ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7660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ՇԻՆԱՐԱՐՈՒԹՅԱՆ ԹՈՒՅԼՏՎՈՒԹՅՈՒՆ ՏԱԼՈՒ ՄԱՍԻՆ</w:t>
      </w:r>
    </w:p>
    <w:p w14:paraId="4C4CF13F" w14:textId="77777777" w:rsidR="00766039" w:rsidRPr="00766039" w:rsidRDefault="00766039" w:rsidP="00766039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6039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766039">
        <w:rPr>
          <w:rFonts w:ascii="Calibri" w:eastAsia="Times New Roman" w:hAnsi="Calibri" w:cs="Calibri"/>
          <w:lang w:val="hy-AM" w:eastAsia="ru-RU"/>
        </w:rPr>
        <w:t> </w:t>
      </w:r>
      <w:r w:rsidRPr="00766039">
        <w:rPr>
          <w:rFonts w:ascii="GHEA Grapalat" w:eastAsia="Times New Roman" w:hAnsi="GHEA Grapalat" w:cs="GHEA Grapalat"/>
          <w:lang w:val="hy-AM" w:eastAsia="ru-RU"/>
        </w:rPr>
        <w:t>Տիգրան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Հարությունյանի</w:t>
      </w:r>
      <w:r w:rsidRPr="00766039">
        <w:rPr>
          <w:rFonts w:ascii="Calibri" w:eastAsia="Times New Roman" w:hAnsi="Calibri" w:cs="Calibri"/>
          <w:lang w:val="hy-AM" w:eastAsia="ru-RU"/>
        </w:rPr>
        <w:t> </w:t>
      </w:r>
      <w:r w:rsidRPr="00766039">
        <w:rPr>
          <w:rFonts w:ascii="GHEA Grapalat" w:eastAsia="Times New Roman" w:hAnsi="GHEA Grapalat" w:cs="Times New Roman"/>
          <w:lang w:val="hy-AM" w:eastAsia="ru-RU"/>
        </w:rPr>
        <w:t>դիմումը՝</w:t>
      </w:r>
      <w:r w:rsidRPr="00766039">
        <w:rPr>
          <w:rFonts w:ascii="Calibri" w:eastAsia="Times New Roman" w:hAnsi="Calibri" w:cs="Calibri"/>
          <w:lang w:val="hy-AM" w:eastAsia="ru-RU"/>
        </w:rPr>
        <w:t> </w:t>
      </w:r>
      <w:r w:rsidRPr="0076603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766039">
        <w:rPr>
          <w:rFonts w:ascii="MS Mincho" w:eastAsia="MS Mincho" w:hAnsi="MS Mincho" w:cs="MS Mincho" w:hint="eastAsia"/>
          <w:b/>
          <w:bCs/>
          <w:i/>
          <w:iCs/>
          <w:lang w:val="hy-AM" w:eastAsia="ru-RU"/>
        </w:rPr>
        <w:t>․</w:t>
      </w:r>
    </w:p>
    <w:p w14:paraId="475A2352" w14:textId="230BE0BB" w:rsidR="00766039" w:rsidRPr="00766039" w:rsidRDefault="00766039" w:rsidP="00766039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6039">
        <w:rPr>
          <w:rFonts w:ascii="Calibri" w:eastAsia="Times New Roman" w:hAnsi="Calibri" w:cs="Calibri"/>
          <w:lang w:val="hy-AM" w:eastAsia="ru-RU"/>
        </w:rPr>
        <w:t> </w:t>
      </w:r>
      <w:r w:rsidRPr="00766039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16-րդ թաղամաս 9 (ծածկագիր՝ 07-051-0146-0011, վկայական N 29062022-07-0088) հասցեի բնակավայրերի նպատակային նշանակության բնակելի կառուցապատման գործառնական նշանակության</w:t>
      </w:r>
      <w:r w:rsidRPr="00766039">
        <w:rPr>
          <w:rFonts w:ascii="Calibri" w:eastAsia="Times New Roman" w:hAnsi="Calibri" w:cs="Calibri"/>
          <w:lang w:val="hy-AM" w:eastAsia="ru-RU"/>
        </w:rPr>
        <w:t> </w:t>
      </w:r>
      <w:r w:rsidRPr="00766039">
        <w:rPr>
          <w:rFonts w:ascii="GHEA Grapalat" w:eastAsia="Times New Roman" w:hAnsi="GHEA Grapalat" w:cs="Times New Roman"/>
          <w:lang w:val="hy-AM" w:eastAsia="ru-RU"/>
        </w:rPr>
        <w:t>0</w:t>
      </w:r>
      <w:r w:rsidRPr="00766039">
        <w:rPr>
          <w:rFonts w:ascii="MS Mincho" w:eastAsia="MS Mincho" w:hAnsi="MS Mincho" w:cs="MS Mincho" w:hint="eastAsia"/>
          <w:lang w:val="hy-AM" w:eastAsia="ru-RU"/>
        </w:rPr>
        <w:t>․</w:t>
      </w:r>
      <w:r w:rsidRPr="00766039">
        <w:rPr>
          <w:rFonts w:ascii="GHEA Grapalat" w:eastAsia="Times New Roman" w:hAnsi="GHEA Grapalat" w:cs="Times New Roman"/>
          <w:lang w:val="hy-AM" w:eastAsia="ru-RU"/>
        </w:rPr>
        <w:t>0653</w:t>
      </w:r>
      <w:r w:rsidRPr="00766039">
        <w:rPr>
          <w:rFonts w:ascii="Calibri" w:eastAsia="Times New Roman" w:hAnsi="Calibri" w:cs="Calibri"/>
          <w:lang w:val="hy-AM" w:eastAsia="ru-RU"/>
        </w:rPr>
        <w:t> </w:t>
      </w:r>
      <w:r w:rsidRPr="00766039">
        <w:rPr>
          <w:rFonts w:ascii="GHEA Grapalat" w:eastAsia="Times New Roman" w:hAnsi="GHEA Grapalat" w:cs="GHEA Grapalat"/>
          <w:lang w:val="hy-AM" w:eastAsia="ru-RU"/>
        </w:rPr>
        <w:t>հեկտար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հողամասում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766039">
        <w:rPr>
          <w:rFonts w:ascii="Calibri" w:eastAsia="Times New Roman" w:hAnsi="Calibri" w:cs="Calibri"/>
          <w:lang w:val="hy-AM" w:eastAsia="ru-RU"/>
        </w:rPr>
        <w:t> </w:t>
      </w:r>
      <w:r w:rsidRPr="00766039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տան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766039">
        <w:rPr>
          <w:rFonts w:ascii="GHEA Grapalat" w:eastAsia="Times New Roman" w:hAnsi="GHEA Grapalat" w:cs="GHEA Grapalat"/>
          <w:lang w:val="hy-AM" w:eastAsia="ru-RU"/>
        </w:rPr>
        <w:t>ծածկի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766039">
        <w:rPr>
          <w:rFonts w:ascii="GHEA Grapalat" w:eastAsia="Times New Roman" w:hAnsi="GHEA Grapalat" w:cs="GHEA Grapalat"/>
          <w:lang w:val="hy-AM" w:eastAsia="ru-RU"/>
        </w:rPr>
        <w:t>պարսպի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և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ցանկապատի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կառուցման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Տիգրան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Հարությունյանին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տալ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766039">
        <w:rPr>
          <w:rFonts w:ascii="GHEA Grapalat" w:eastAsia="Times New Roman" w:hAnsi="GHEA Grapalat" w:cs="GHEA Grapalat"/>
          <w:lang w:val="hy-AM" w:eastAsia="ru-RU"/>
        </w:rPr>
        <w:t>ՇԹ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/772/5894-25 </w:t>
      </w:r>
      <w:r w:rsidRPr="00766039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կցվում</w:t>
      </w:r>
      <w:r w:rsidRPr="0076603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766039">
        <w:rPr>
          <w:rFonts w:ascii="GHEA Grapalat" w:eastAsia="Times New Roman" w:hAnsi="GHEA Grapalat" w:cs="GHEA Grapalat"/>
          <w:lang w:val="hy-AM" w:eastAsia="ru-RU"/>
        </w:rPr>
        <w:t>է</w:t>
      </w:r>
      <w:r w:rsidRPr="00766039">
        <w:rPr>
          <w:rFonts w:ascii="GHEA Grapalat" w:eastAsia="Times New Roman" w:hAnsi="GHEA Grapalat" w:cs="Times New Roman"/>
          <w:lang w:val="hy-AM" w:eastAsia="ru-RU"/>
        </w:rPr>
        <w:t>):</w:t>
      </w:r>
    </w:p>
    <w:p w14:paraId="6809CA5E" w14:textId="77777777" w:rsidR="00766039" w:rsidRPr="00766039" w:rsidRDefault="00766039" w:rsidP="00766039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6039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5AA56039" w14:textId="77777777" w:rsidR="00766039" w:rsidRPr="00766039" w:rsidRDefault="00766039" w:rsidP="00766039">
      <w:pPr>
        <w:spacing w:line="240" w:lineRule="auto"/>
        <w:ind w:left="142" w:right="14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6603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621C49E2" w14:textId="216F1A5B" w:rsidR="005077FD" w:rsidRDefault="00983CCF" w:rsidP="00072213">
      <w:pPr>
        <w:spacing w:line="240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07221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B55722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3F5E5852" w:rsidR="002061BE" w:rsidRDefault="00EC282C" w:rsidP="0007221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5077FD">
        <w:rPr>
          <w:rFonts w:ascii="GHEA Grapalat" w:hAnsi="GHEA Grapalat"/>
          <w:sz w:val="20"/>
          <w:szCs w:val="20"/>
          <w:lang w:val="hy-AM"/>
        </w:rPr>
        <w:t>3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2061BE" w:rsidSect="005077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213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GPFsUsuKbbfTL0gPNCm7vNTfm/ZbYP5azbaclueqMQY=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t3TPoRKRMn0n9FIjxZeKm3DKcVr9rVHDz26cYTFb1kY=</DigestValue>
    </Reference>
    <Reference Type="http://www.w3.org/2000/09/xmldsig#Object" URI="#idValidSigLnImg">
      <DigestMethod Algorithm="http://www.w3.org/2001/04/xmlenc#sha256"/>
      <DigestValue>jAJIZ3Kqs+Qxwcl1xtUM0dLxxbtNmEltwOE9XovS/zc=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TTE0zrSKaW9g6wWqhACNJpxvxLy/YBilcn1r/0rUtBxnN2xB94k/yMvvTFAsDPHVGvAaGwkbqCK+
toiJqsnmHM8FO28F++8h15WBrlpMK+l9Aoelr8Mic4Y9Kyh/c3yDwzYCITSA92SV5CmVHywDZcgo
QW+vQun6JXNsdM8HiKT2R+xLp5gax+3FX4WDJ5BH53cu9DgIIUOeAfDmlHmYRxdMAHW2D98fhcNr
6RQAOvBxo6SLMAC03tDo8vXQoccznSmhGfHuS+q3N4PvDD1UoBHTsb3Cjswt7IIp9sY8hh81Vj+z
jufa99LS+sK4DXfgUNttJIDXg0JgO1ZZpR6PjQ==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4h5AtGCZ5QOD718sOATPXPaHmPUHMRe5LdlX3Rd3CAY=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B6GtNNJz7/Z1PZtMyy/4CbNaSf9E7IggZkfnwGfW6p0=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v+ZXdENDUi8/qwjLiXf5XqNrfXID45XVrXiu+mRb4MM=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qkv3lBNerkGzA5sppeL3CxRj/2QhPQ8x8iJIYC2KBQE=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2025-04-23T11:48:31Z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2025-04-23T11:48:31Z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2025-04-23T09:14:00Z</dcterms:created>
  <dcterms:modified xsi:type="dcterms:W3CDTF">2025-04-23T11:48:00Z</dcterms:modified>
</cp:coreProperties>
</file>