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F8A73B6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612A59">
        <w:rPr>
          <w:rFonts w:ascii="GHEA Grapalat" w:hAnsi="GHEA Grapalat"/>
          <w:sz w:val="22"/>
          <w:szCs w:val="22"/>
          <w:lang w:val="hy-AM"/>
        </w:rPr>
        <w:t>5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</w:t>
      </w:r>
      <w:r w:rsidR="006427E2">
        <w:rPr>
          <w:rFonts w:ascii="GHEA Grapalat" w:hAnsi="GHEA Grapalat"/>
          <w:sz w:val="22"/>
          <w:szCs w:val="22"/>
          <w:lang w:val="hy-AM"/>
        </w:rPr>
        <w:t>2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24D149C" w14:textId="134AE9F4" w:rsidR="006427E2" w:rsidRPr="006427E2" w:rsidRDefault="006427E2" w:rsidP="006427E2">
      <w:pPr>
        <w:spacing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427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ԱՎԵՏԻՔ ԱՍՈՅԱՆԻ ԵՎ ԹԵՀՄԻՆԵ ԱՎԵՏԻՍՅԱՆԻ ԿՈՂՄԻՑ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6427E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ԻՆՔՆԱԿԱՄ ԿԱՌՈՒՑՎԱԾ ԽԱՆՈՒԹԸ ՕՐԻՆԱԿԱՆ ՃԱՆԱՉԵԼՈՒ ՄԱՍԻՆ</w:t>
      </w:r>
      <w:r w:rsidR="001F1B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</w:p>
    <w:p w14:paraId="621C4C62" w14:textId="0F5ED0AD" w:rsidR="006427E2" w:rsidRPr="006427E2" w:rsidRDefault="006427E2" w:rsidP="006427E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427E2">
        <w:rPr>
          <w:rFonts w:ascii="GHEA Grapalat" w:hAnsi="GHEA Grapalat"/>
          <w:lang w:val="hy-AM" w:eastAsia="ru-RU"/>
        </w:rPr>
        <w:t>Համաձայն Քաղաքացիական օրենսգրքի 188-րդ հոդվածի, Հայաստանի Հանրապետության կառավարության 2006 թվականի մայիսի 18-ի N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/>
          <w:lang w:val="hy-AM" w:eastAsia="ru-RU"/>
        </w:rPr>
        <w:t>912-</w:t>
      </w:r>
      <w:r w:rsidRPr="006427E2">
        <w:rPr>
          <w:rFonts w:ascii="GHEA Grapalat" w:hAnsi="GHEA Grapalat" w:cs="GHEA Grapalat"/>
          <w:lang w:val="hy-AM" w:eastAsia="ru-RU"/>
        </w:rPr>
        <w:t>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որոշմամբ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հաստատված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կարգի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/>
          <w:lang w:val="hy-AM" w:eastAsia="ru-RU"/>
        </w:rPr>
        <w:t>8-13-</w:t>
      </w:r>
      <w:r w:rsidRPr="006427E2">
        <w:rPr>
          <w:rFonts w:ascii="GHEA Grapalat" w:hAnsi="GHEA Grapalat" w:cs="GHEA Grapalat"/>
          <w:lang w:val="hy-AM" w:eastAsia="ru-RU"/>
        </w:rPr>
        <w:t>րդ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և</w:t>
      </w:r>
      <w:r w:rsidRPr="006427E2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6427E2">
        <w:rPr>
          <w:rFonts w:ascii="GHEA Grapalat" w:hAnsi="GHEA Grapalat"/>
          <w:lang w:val="hy-AM" w:eastAsia="ru-RU"/>
        </w:rPr>
        <w:t>18-</w:t>
      </w:r>
      <w:r w:rsidRPr="006427E2">
        <w:rPr>
          <w:rFonts w:ascii="GHEA Grapalat" w:hAnsi="GHEA Grapalat" w:cs="GHEA Grapalat"/>
          <w:lang w:val="hy-AM" w:eastAsia="ru-RU"/>
        </w:rPr>
        <w:t>րդ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կետերի</w:t>
      </w:r>
      <w:r w:rsidRPr="006427E2">
        <w:rPr>
          <w:rFonts w:ascii="GHEA Grapalat" w:hAnsi="GHEA Grapalat"/>
          <w:lang w:val="hy-AM" w:eastAsia="ru-RU"/>
        </w:rPr>
        <w:t xml:space="preserve">, </w:t>
      </w:r>
      <w:r w:rsidRPr="006427E2">
        <w:rPr>
          <w:rFonts w:ascii="GHEA Grapalat" w:hAnsi="GHEA Grapalat" w:cs="GHEA Grapalat"/>
          <w:lang w:val="hy-AM" w:eastAsia="ru-RU"/>
        </w:rPr>
        <w:t>հաշվի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առնելով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այն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հանգամանքը</w:t>
      </w:r>
      <w:r w:rsidRPr="006427E2">
        <w:rPr>
          <w:rFonts w:ascii="GHEA Grapalat" w:hAnsi="GHEA Grapalat"/>
          <w:lang w:val="hy-AM" w:eastAsia="ru-RU"/>
        </w:rPr>
        <w:t xml:space="preserve">, </w:t>
      </w:r>
      <w:r w:rsidRPr="006427E2">
        <w:rPr>
          <w:rFonts w:ascii="GHEA Grapalat" w:hAnsi="GHEA Grapalat" w:cs="GHEA Grapalat"/>
          <w:lang w:val="hy-AM" w:eastAsia="ru-RU"/>
        </w:rPr>
        <w:t>որ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խանութը</w:t>
      </w:r>
      <w:r w:rsidRPr="006427E2">
        <w:rPr>
          <w:rFonts w:ascii="GHEA Grapalat" w:hAnsi="GHEA Grapalat"/>
          <w:lang w:val="hy-AM" w:eastAsia="ru-RU"/>
        </w:rPr>
        <w:t xml:space="preserve">, </w:t>
      </w:r>
      <w:r w:rsidRPr="006427E2">
        <w:rPr>
          <w:rFonts w:ascii="GHEA Grapalat" w:hAnsi="GHEA Grapalat" w:cs="GHEA Grapalat"/>
          <w:lang w:val="hy-AM" w:eastAsia="ru-RU"/>
        </w:rPr>
        <w:t>կառուցվել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է</w:t>
      </w:r>
      <w:r w:rsidRPr="006427E2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6427E2">
        <w:rPr>
          <w:rFonts w:ascii="GHEA Grapalat" w:hAnsi="GHEA Grapalat"/>
          <w:lang w:val="hy-AM" w:eastAsia="ru-RU"/>
        </w:rPr>
        <w:t xml:space="preserve">2012 </w:t>
      </w:r>
      <w:r w:rsidRPr="006427E2">
        <w:rPr>
          <w:rFonts w:ascii="GHEA Grapalat" w:hAnsi="GHEA Grapalat" w:cs="GHEA Grapalat"/>
          <w:lang w:val="hy-AM" w:eastAsia="ru-RU"/>
        </w:rPr>
        <w:t>թվականին</w:t>
      </w:r>
      <w:r w:rsidRPr="006427E2">
        <w:rPr>
          <w:rFonts w:ascii="GHEA Grapalat" w:hAnsi="GHEA Grapalat"/>
          <w:lang w:val="hy-AM" w:eastAsia="ru-RU"/>
        </w:rPr>
        <w:t>,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կառուցված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չէ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քաղաքաշինական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նորմերի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և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կանոնների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էական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խախտումներով</w:t>
      </w:r>
      <w:r w:rsidRPr="006427E2">
        <w:rPr>
          <w:rFonts w:ascii="GHEA Grapalat" w:hAnsi="GHEA Grapalat"/>
          <w:lang w:val="hy-AM" w:eastAsia="ru-RU"/>
        </w:rPr>
        <w:t xml:space="preserve">, </w:t>
      </w:r>
      <w:r w:rsidRPr="006427E2">
        <w:rPr>
          <w:rFonts w:ascii="GHEA Grapalat" w:hAnsi="GHEA Grapalat" w:cs="GHEA Grapalat"/>
          <w:lang w:val="hy-AM" w:eastAsia="ru-RU"/>
        </w:rPr>
        <w:t>դրա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պահպանումը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չի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խախտում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այլ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անձանց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իրավունքները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և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օրենքով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պահպանվող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շահերը</w:t>
      </w:r>
      <w:r w:rsidRPr="006427E2">
        <w:rPr>
          <w:rFonts w:ascii="GHEA Grapalat" w:hAnsi="GHEA Grapalat"/>
          <w:lang w:val="hy-AM" w:eastAsia="ru-RU"/>
        </w:rPr>
        <w:t xml:space="preserve">, </w:t>
      </w:r>
      <w:r w:rsidRPr="006427E2">
        <w:rPr>
          <w:rFonts w:ascii="GHEA Grapalat" w:hAnsi="GHEA Grapalat" w:cs="GHEA Grapalat"/>
          <w:lang w:val="hy-AM" w:eastAsia="ru-RU"/>
        </w:rPr>
        <w:t>վտանգ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չի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սպառնում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քաղաքացիների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կյանքին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ու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առողջությանը</w:t>
      </w:r>
      <w:r w:rsidRPr="006427E2">
        <w:rPr>
          <w:rFonts w:ascii="GHEA Grapalat" w:hAnsi="GHEA Grapalat"/>
          <w:lang w:val="hy-AM" w:eastAsia="ru-RU"/>
        </w:rPr>
        <w:t xml:space="preserve">, </w:t>
      </w:r>
      <w:r w:rsidRPr="006427E2">
        <w:rPr>
          <w:rFonts w:ascii="GHEA Grapalat" w:hAnsi="GHEA Grapalat" w:cs="GHEA Grapalat"/>
          <w:lang w:val="hy-AM" w:eastAsia="ru-RU"/>
        </w:rPr>
        <w:t>չի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առաջացնում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հարկադիր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սերվիտուտ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պահանջելու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իրավունք</w:t>
      </w:r>
      <w:r w:rsidRPr="006427E2">
        <w:rPr>
          <w:rFonts w:ascii="GHEA Grapalat" w:hAnsi="GHEA Grapalat"/>
          <w:lang w:val="hy-AM" w:eastAsia="ru-RU"/>
        </w:rPr>
        <w:t xml:space="preserve">, </w:t>
      </w:r>
      <w:r w:rsidRPr="006427E2">
        <w:rPr>
          <w:rFonts w:ascii="GHEA Grapalat" w:hAnsi="GHEA Grapalat" w:cs="GHEA Grapalat"/>
          <w:lang w:val="hy-AM" w:eastAsia="ru-RU"/>
        </w:rPr>
        <w:t>չի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գտնվում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Հողային</w:t>
      </w:r>
      <w:r w:rsidRPr="006427E2">
        <w:rPr>
          <w:rFonts w:ascii="GHEA Grapalat" w:hAnsi="GHEA Grapalat"/>
          <w:lang w:val="hy-AM" w:eastAsia="ru-RU"/>
        </w:rPr>
        <w:t xml:space="preserve"> օրենսգրքի 60-րդ հոդվածով սահմանված հողամասերի ցանկում, ինժեներատրանսպորտային օբյեկտների օտարման կամ անվտանգության գոտիներում և հիմք ընդունելով N 24092025-07-0050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սեփականության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իրավունքի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վկայականը</w:t>
      </w:r>
      <w:r w:rsidRPr="006427E2">
        <w:rPr>
          <w:rFonts w:ascii="GHEA Grapalat" w:hAnsi="GHEA Grapalat"/>
          <w:lang w:val="hy-AM" w:eastAsia="ru-RU"/>
        </w:rPr>
        <w:t xml:space="preserve">, </w:t>
      </w:r>
      <w:r w:rsidRPr="006427E2">
        <w:rPr>
          <w:rFonts w:ascii="GHEA Grapalat" w:hAnsi="GHEA Grapalat" w:cs="GHEA Grapalat"/>
          <w:lang w:val="hy-AM" w:eastAsia="ru-RU"/>
        </w:rPr>
        <w:t>«ԱՐՏ</w:t>
      </w:r>
      <w:r w:rsidRPr="006427E2">
        <w:rPr>
          <w:rFonts w:ascii="GHEA Grapalat" w:hAnsi="GHEA Grapalat"/>
          <w:lang w:val="hy-AM" w:eastAsia="ru-RU"/>
        </w:rPr>
        <w:t>-</w:t>
      </w:r>
      <w:r w:rsidRPr="006427E2">
        <w:rPr>
          <w:rFonts w:ascii="GHEA Grapalat" w:hAnsi="GHEA Grapalat" w:cs="GHEA Grapalat"/>
          <w:lang w:val="hy-AM" w:eastAsia="ru-RU"/>
        </w:rPr>
        <w:t>ԱՐՏ»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սահմանափակ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պատասխանատվությամբ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ընկերության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կողմից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տրված</w:t>
      </w:r>
      <w:r w:rsidRPr="006427E2">
        <w:rPr>
          <w:rFonts w:ascii="GHEA Grapalat" w:hAnsi="GHEA Grapalat"/>
          <w:lang w:val="hy-AM" w:eastAsia="ru-RU"/>
        </w:rPr>
        <w:t xml:space="preserve"> 2025 </w:t>
      </w:r>
      <w:r w:rsidRPr="006427E2">
        <w:rPr>
          <w:rFonts w:ascii="GHEA Grapalat" w:hAnsi="GHEA Grapalat" w:cs="GHEA Grapalat"/>
          <w:lang w:val="hy-AM" w:eastAsia="ru-RU"/>
        </w:rPr>
        <w:t>թվականի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օգոստոսի</w:t>
      </w:r>
      <w:r w:rsidRPr="006427E2">
        <w:rPr>
          <w:rFonts w:ascii="GHEA Grapalat" w:hAnsi="GHEA Grapalat"/>
          <w:lang w:val="hy-AM" w:eastAsia="ru-RU"/>
        </w:rPr>
        <w:t xml:space="preserve"> 18-</w:t>
      </w:r>
      <w:r w:rsidRPr="006427E2">
        <w:rPr>
          <w:rFonts w:ascii="GHEA Grapalat" w:hAnsi="GHEA Grapalat" w:cs="GHEA Grapalat"/>
          <w:lang w:val="hy-AM" w:eastAsia="ru-RU"/>
        </w:rPr>
        <w:t>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եզրակացությունն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ու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Ավետիք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Գառնիկի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Ասոյանի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և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Թեհմինե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Յաշայի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Ավետիսյանի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դիմումը</w:t>
      </w:r>
      <w:r w:rsidRPr="006427E2">
        <w:rPr>
          <w:rFonts w:ascii="GHEA Grapalat" w:hAnsi="GHEA Grapalat"/>
          <w:lang w:val="hy-AM" w:eastAsia="ru-RU"/>
        </w:rPr>
        <w:t>`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72AB2FC8" w14:textId="1508175D" w:rsidR="006427E2" w:rsidRPr="006427E2" w:rsidRDefault="006427E2" w:rsidP="006427E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427E2">
        <w:rPr>
          <w:rFonts w:ascii="GHEA Grapalat" w:hAnsi="GHEA Grapalat"/>
          <w:lang w:val="hy-AM" w:eastAsia="ru-RU"/>
        </w:rPr>
        <w:t>1.Քաղաքացիներ</w:t>
      </w:r>
      <w:r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Ավետիք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Գառնիկի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Ասոյանին</w:t>
      </w:r>
      <w:r w:rsidRPr="006427E2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և</w:t>
      </w:r>
      <w:r>
        <w:rPr>
          <w:rFonts w:ascii="GHEA Grapalat" w:hAnsi="GHEA Grapalat" w:cs="GHEA Grapalat"/>
          <w:lang w:val="hy-AM" w:eastAsia="ru-RU"/>
        </w:rPr>
        <w:t xml:space="preserve"> 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Թեհմինե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Յաշայի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Ավետիսյանին</w:t>
      </w:r>
      <w:r>
        <w:rPr>
          <w:rFonts w:ascii="GHEA Grapalat" w:hAnsi="GHEA Grapalat" w:cs="GHEA Grapalat"/>
          <w:lang w:val="hy-AM" w:eastAsia="ru-RU"/>
        </w:rPr>
        <w:t xml:space="preserve"> 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պատկանող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Կոտայքի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մարզ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համայնք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Բյուրեղավան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քաղաք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Բյուրեղավան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Զորավար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Անդրանիկի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փողոց</w:t>
      </w:r>
      <w:r w:rsidRPr="006427E2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6427E2">
        <w:rPr>
          <w:rFonts w:ascii="GHEA Grapalat" w:hAnsi="GHEA Grapalat"/>
          <w:lang w:val="hy-AM" w:eastAsia="ru-RU"/>
        </w:rPr>
        <w:t xml:space="preserve">26/87 </w:t>
      </w:r>
      <w:r w:rsidRPr="006427E2">
        <w:rPr>
          <w:rFonts w:ascii="GHEA Grapalat" w:hAnsi="GHEA Grapalat" w:cs="GHEA Grapalat"/>
          <w:lang w:val="hy-AM" w:eastAsia="ru-RU"/>
        </w:rPr>
        <w:t>հասցեի</w:t>
      </w:r>
      <w:r w:rsidRPr="006427E2">
        <w:rPr>
          <w:rFonts w:ascii="GHEA Grapalat" w:hAnsi="GHEA Grapalat"/>
          <w:lang w:val="hy-AM" w:eastAsia="ru-RU"/>
        </w:rPr>
        <w:t xml:space="preserve"> (</w:t>
      </w:r>
      <w:r w:rsidRPr="006427E2">
        <w:rPr>
          <w:rFonts w:ascii="GHEA Grapalat" w:hAnsi="GHEA Grapalat" w:cs="GHEA Grapalat"/>
          <w:lang w:val="hy-AM" w:eastAsia="ru-RU"/>
        </w:rPr>
        <w:t>կադաստրային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ծածկագիր՝</w:t>
      </w:r>
      <w:r w:rsidRPr="006427E2">
        <w:rPr>
          <w:rFonts w:ascii="GHEA Grapalat" w:hAnsi="GHEA Grapalat"/>
          <w:lang w:val="hy-AM" w:eastAsia="ru-RU"/>
        </w:rPr>
        <w:t xml:space="preserve"> 07-003-0037-0301,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սեփականության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իրավունքի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վկայական՝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/>
          <w:lang w:val="hy-AM" w:eastAsia="ru-RU"/>
        </w:rPr>
        <w:t>N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/>
          <w:lang w:val="hy-AM" w:eastAsia="ru-RU"/>
        </w:rPr>
        <w:t>24092025-07-0050,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հաշվառման</w:t>
      </w:r>
      <w:r w:rsidRPr="006427E2">
        <w:rPr>
          <w:rFonts w:ascii="GHEA Grapalat" w:hAnsi="GHEA Grapalat"/>
          <w:lang w:val="hy-AM" w:eastAsia="ru-RU"/>
        </w:rPr>
        <w:t xml:space="preserve"> (</w:t>
      </w:r>
      <w:r w:rsidRPr="006427E2">
        <w:rPr>
          <w:rFonts w:ascii="GHEA Grapalat" w:hAnsi="GHEA Grapalat" w:cs="GHEA Grapalat"/>
          <w:lang w:val="hy-AM" w:eastAsia="ru-RU"/>
        </w:rPr>
        <w:t>չափագրման</w:t>
      </w:r>
      <w:r w:rsidRPr="006427E2">
        <w:rPr>
          <w:rFonts w:ascii="GHEA Grapalat" w:hAnsi="GHEA Grapalat"/>
          <w:lang w:val="hy-AM" w:eastAsia="ru-RU"/>
        </w:rPr>
        <w:t xml:space="preserve">) </w:t>
      </w:r>
      <w:r w:rsidRPr="006427E2">
        <w:rPr>
          <w:rFonts w:ascii="GHEA Grapalat" w:hAnsi="GHEA Grapalat" w:cs="GHEA Grapalat"/>
          <w:lang w:val="hy-AM" w:eastAsia="ru-RU"/>
        </w:rPr>
        <w:t>տվյալների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մուտքագրման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ծածկագրեր՝</w:t>
      </w:r>
      <w:r w:rsidRPr="006427E2">
        <w:rPr>
          <w:rFonts w:ascii="GHEA Grapalat" w:hAnsi="GHEA Grapalat"/>
          <w:lang w:val="hy-AM" w:eastAsia="ru-RU"/>
        </w:rPr>
        <w:t xml:space="preserve"> 2023VPWEAF ,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/>
          <w:lang w:val="hy-AM" w:eastAsia="ru-RU"/>
        </w:rPr>
        <w:t xml:space="preserve">2025HYZKD4) 0.015027 </w:t>
      </w:r>
      <w:r w:rsidRPr="006427E2">
        <w:rPr>
          <w:rFonts w:ascii="GHEA Grapalat" w:hAnsi="GHEA Grapalat" w:cs="GHEA Grapalat"/>
          <w:lang w:val="hy-AM" w:eastAsia="ru-RU"/>
        </w:rPr>
        <w:t>հեկտար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մակերեսով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բնակավայրերի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նպատակային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նշանակության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հասարակական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կառուցապատման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գործառնական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նշանակության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հողամասում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ինքնակամ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կառուցված</w:t>
      </w:r>
      <w:r w:rsidRPr="006427E2">
        <w:rPr>
          <w:rFonts w:ascii="GHEA Grapalat" w:hAnsi="GHEA Grapalat"/>
          <w:lang w:val="hy-AM" w:eastAsia="ru-RU"/>
        </w:rPr>
        <w:t xml:space="preserve"> 168</w:t>
      </w:r>
      <w:r w:rsidRPr="006427E2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6427E2">
        <w:rPr>
          <w:rFonts w:ascii="GHEA Grapalat" w:hAnsi="GHEA Grapalat"/>
          <w:lang w:val="hy-AM" w:eastAsia="ru-RU"/>
        </w:rPr>
        <w:t xml:space="preserve">3 </w:t>
      </w:r>
      <w:r w:rsidRPr="006427E2">
        <w:rPr>
          <w:rFonts w:ascii="GHEA Grapalat" w:hAnsi="GHEA Grapalat" w:cs="GHEA Grapalat"/>
          <w:lang w:val="hy-AM" w:eastAsia="ru-RU"/>
        </w:rPr>
        <w:t>քմ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արտաքին</w:t>
      </w:r>
      <w:r w:rsidRPr="006427E2">
        <w:rPr>
          <w:rFonts w:ascii="GHEA Grapalat" w:hAnsi="GHEA Grapalat"/>
          <w:lang w:val="hy-AM" w:eastAsia="ru-RU"/>
        </w:rPr>
        <w:t xml:space="preserve"> (156</w:t>
      </w:r>
      <w:r w:rsidRPr="006427E2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6427E2">
        <w:rPr>
          <w:rFonts w:ascii="GHEA Grapalat" w:hAnsi="GHEA Grapalat"/>
          <w:lang w:val="hy-AM" w:eastAsia="ru-RU"/>
        </w:rPr>
        <w:t xml:space="preserve">7 </w:t>
      </w:r>
      <w:r w:rsidRPr="006427E2">
        <w:rPr>
          <w:rFonts w:ascii="GHEA Grapalat" w:hAnsi="GHEA Grapalat" w:cs="GHEA Grapalat"/>
          <w:lang w:val="hy-AM" w:eastAsia="ru-RU"/>
        </w:rPr>
        <w:t>քմ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նե</w:t>
      </w:r>
      <w:r w:rsidRPr="006427E2">
        <w:rPr>
          <w:rFonts w:ascii="GHEA Grapalat" w:hAnsi="GHEA Grapalat"/>
          <w:lang w:val="hy-AM" w:eastAsia="ru-RU"/>
        </w:rPr>
        <w:t>րքին) մակերեսով խանութը և բացված պատուհանը</w:t>
      </w:r>
      <w:r w:rsidRPr="006427E2">
        <w:rPr>
          <w:rFonts w:ascii="Calibri" w:hAnsi="Calibri" w:cs="Calibri"/>
          <w:lang w:val="hy-AM" w:eastAsia="ru-RU"/>
        </w:rPr>
        <w:t>  </w:t>
      </w:r>
      <w:r w:rsidRPr="006427E2">
        <w:rPr>
          <w:rFonts w:ascii="GHEA Grapalat" w:hAnsi="GHEA Grapalat" w:cs="GHEA Grapalat"/>
          <w:lang w:val="hy-AM" w:eastAsia="ru-RU"/>
        </w:rPr>
        <w:t>ճանաչել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օրինական</w:t>
      </w:r>
      <w:r w:rsidRPr="006427E2">
        <w:rPr>
          <w:rFonts w:ascii="GHEA Grapalat" w:hAnsi="GHEA Grapalat"/>
          <w:lang w:val="hy-AM" w:eastAsia="ru-RU"/>
        </w:rPr>
        <w:t>:</w:t>
      </w:r>
    </w:p>
    <w:p w14:paraId="1A296FF0" w14:textId="77777777" w:rsidR="001F1B68" w:rsidRDefault="001F1B68" w:rsidP="006427E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</w:p>
    <w:p w14:paraId="2BBB6431" w14:textId="77777777" w:rsidR="001F1B68" w:rsidRDefault="001F1B68" w:rsidP="006427E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</w:p>
    <w:p w14:paraId="2C54F6E1" w14:textId="42B8199D" w:rsidR="006427E2" w:rsidRPr="006427E2" w:rsidRDefault="006427E2" w:rsidP="006427E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427E2">
        <w:rPr>
          <w:rFonts w:ascii="GHEA Grapalat" w:hAnsi="GHEA Grapalat"/>
          <w:lang w:val="hy-AM" w:eastAsia="ru-RU"/>
        </w:rPr>
        <w:t>2</w:t>
      </w:r>
      <w:r w:rsidRPr="006427E2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6427E2">
        <w:rPr>
          <w:rFonts w:ascii="GHEA Grapalat" w:hAnsi="GHEA Grapalat" w:cs="GHEA Grapalat"/>
          <w:lang w:val="hy-AM" w:eastAsia="ru-RU"/>
        </w:rPr>
        <w:t>Ավետիք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Գառնիկի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Ասոյանին</w:t>
      </w:r>
      <w:r>
        <w:rPr>
          <w:rFonts w:ascii="GHEA Grapalat" w:hAnsi="GHEA Grapalat" w:cs="GHEA Grapalat"/>
          <w:lang w:val="hy-AM" w:eastAsia="ru-RU"/>
        </w:rPr>
        <w:t xml:space="preserve"> 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և</w:t>
      </w:r>
      <w:r>
        <w:rPr>
          <w:rFonts w:ascii="GHEA Grapalat" w:hAnsi="GHEA Grapalat" w:cs="GHEA Grapalat"/>
          <w:lang w:val="hy-AM" w:eastAsia="ru-RU"/>
        </w:rPr>
        <w:t xml:space="preserve"> </w:t>
      </w:r>
      <w:r w:rsidRPr="006427E2">
        <w:rPr>
          <w:rFonts w:ascii="Calibri" w:hAnsi="Calibri" w:cs="Calibri"/>
          <w:lang w:val="hy-AM" w:eastAsia="ru-RU"/>
        </w:rPr>
        <w:t> </w:t>
      </w:r>
      <w:r w:rsidRPr="006427E2">
        <w:rPr>
          <w:rFonts w:ascii="GHEA Grapalat" w:hAnsi="GHEA Grapalat" w:cs="GHEA Grapalat"/>
          <w:lang w:val="hy-AM" w:eastAsia="ru-RU"/>
        </w:rPr>
        <w:t>Թեհմինե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Յաշայի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Ավետիսյանին՝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համայնքապետարանի</w:t>
      </w:r>
      <w:r w:rsidRPr="006427E2">
        <w:rPr>
          <w:rFonts w:ascii="GHEA Grapalat" w:hAnsi="GHEA Grapalat"/>
          <w:lang w:val="hy-AM" w:eastAsia="ru-RU"/>
        </w:rPr>
        <w:t xml:space="preserve"> 900105202213 </w:t>
      </w:r>
      <w:r w:rsidRPr="006427E2">
        <w:rPr>
          <w:rFonts w:ascii="GHEA Grapalat" w:hAnsi="GHEA Grapalat" w:cs="GHEA Grapalat"/>
          <w:lang w:val="hy-AM" w:eastAsia="ru-RU"/>
        </w:rPr>
        <w:t>հաշվեհամարին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վճարել</w:t>
      </w:r>
      <w:r w:rsidRPr="006427E2">
        <w:rPr>
          <w:rFonts w:ascii="GHEA Grapalat" w:hAnsi="GHEA Grapalat"/>
          <w:lang w:val="hy-AM" w:eastAsia="ru-RU"/>
        </w:rPr>
        <w:t xml:space="preserve"> 662765,4 (</w:t>
      </w:r>
      <w:r w:rsidRPr="006427E2">
        <w:rPr>
          <w:rFonts w:ascii="GHEA Grapalat" w:hAnsi="GHEA Grapalat" w:cs="GHEA Grapalat"/>
          <w:lang w:val="hy-AM" w:eastAsia="ru-RU"/>
        </w:rPr>
        <w:t>վեց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հարյուր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վաթսուներկու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հազար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յոթ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հարյուր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վաթսունհինգ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ամբողջ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չորս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տասնորդական</w:t>
      </w:r>
      <w:r w:rsidRPr="006427E2">
        <w:rPr>
          <w:rFonts w:ascii="GHEA Grapalat" w:hAnsi="GHEA Grapalat"/>
          <w:lang w:val="hy-AM" w:eastAsia="ru-RU"/>
        </w:rPr>
        <w:t xml:space="preserve">) </w:t>
      </w:r>
      <w:r w:rsidRPr="006427E2">
        <w:rPr>
          <w:rFonts w:ascii="GHEA Grapalat" w:hAnsi="GHEA Grapalat" w:cs="GHEA Grapalat"/>
          <w:lang w:val="hy-AM" w:eastAsia="ru-RU"/>
        </w:rPr>
        <w:t>դրամ՝</w:t>
      </w:r>
      <w:r w:rsidRPr="006427E2">
        <w:rPr>
          <w:rFonts w:ascii="GHEA Grapalat" w:hAnsi="GHEA Grapalat"/>
          <w:lang w:val="hy-AM" w:eastAsia="ru-RU"/>
        </w:rPr>
        <w:t xml:space="preserve"> 2012 </w:t>
      </w:r>
      <w:r w:rsidRPr="006427E2">
        <w:rPr>
          <w:rFonts w:ascii="GHEA Grapalat" w:hAnsi="GHEA Grapalat" w:cs="GHEA Grapalat"/>
          <w:lang w:val="hy-AM" w:eastAsia="ru-RU"/>
        </w:rPr>
        <w:t>թվականին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ինքնակամ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կառուցված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խանութի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և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բացված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պատուհանի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օրինականացման</w:t>
      </w:r>
      <w:r w:rsidRPr="006427E2">
        <w:rPr>
          <w:rFonts w:ascii="GHEA Grapalat" w:hAnsi="GHEA Grapalat"/>
          <w:lang w:val="hy-AM" w:eastAsia="ru-RU"/>
        </w:rPr>
        <w:t xml:space="preserve"> </w:t>
      </w:r>
      <w:r w:rsidRPr="006427E2">
        <w:rPr>
          <w:rFonts w:ascii="GHEA Grapalat" w:hAnsi="GHEA Grapalat" w:cs="GHEA Grapalat"/>
          <w:lang w:val="hy-AM" w:eastAsia="ru-RU"/>
        </w:rPr>
        <w:t>վճար</w:t>
      </w:r>
      <w:r w:rsidRPr="006427E2">
        <w:rPr>
          <w:rFonts w:ascii="GHEA Grapalat" w:hAnsi="GHEA Grapalat"/>
          <w:lang w:val="hy-AM" w:eastAsia="ru-RU"/>
        </w:rPr>
        <w:t>:</w:t>
      </w:r>
    </w:p>
    <w:p w14:paraId="528FECE1" w14:textId="77777777" w:rsidR="006427E2" w:rsidRPr="006427E2" w:rsidRDefault="006427E2" w:rsidP="006427E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427E2">
        <w:rPr>
          <w:rFonts w:ascii="GHEA Grapalat" w:hAnsi="GHEA Grapalat"/>
          <w:lang w:val="hy-AM" w:eastAsia="ru-RU"/>
        </w:rPr>
        <w:t>3.Սույն որոշման ընդունման օրվանից օրինականացման համար սահմանված վճարը 60-օրյա ժամկետում Բյուրեղավանի համայնքապետարանի համապատասխան հաշվեհամարին չվճարելու դեպքում սույն որոշումն համարել ուժը կորցրած:</w:t>
      </w:r>
    </w:p>
    <w:p w14:paraId="767F5717" w14:textId="77777777" w:rsidR="006427E2" w:rsidRPr="006427E2" w:rsidRDefault="006427E2" w:rsidP="006427E2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427E2">
        <w:rPr>
          <w:rFonts w:ascii="GHEA Grapalat" w:hAnsi="GHEA Grapalat"/>
          <w:lang w:val="hy-AM" w:eastAsia="ru-RU"/>
        </w:rPr>
        <w:t>4.Սույն որոշումն ուժի մեջ է մտնում ստորագրման օրվանից:</w:t>
      </w:r>
    </w:p>
    <w:p w14:paraId="4899A18D" w14:textId="0E3D0804" w:rsidR="00F31F05" w:rsidRPr="00F31F05" w:rsidRDefault="006427E2" w:rsidP="006427E2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6427E2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31F05" w:rsidRPr="00F31F05">
        <w:rPr>
          <w:rFonts w:ascii="Calibri" w:hAnsi="Calibri" w:cs="Calibri"/>
          <w:lang w:val="hy-AM" w:eastAsia="ru-RU"/>
        </w:rPr>
        <w:t> </w:t>
      </w:r>
    </w:p>
    <w:p w14:paraId="2DB5B54F" w14:textId="4233991F" w:rsidR="00086B9D" w:rsidRPr="001F1B68" w:rsidRDefault="00983CCF" w:rsidP="001F1B68">
      <w:pPr>
        <w:spacing w:line="360" w:lineRule="auto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1F1B68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77777777" w:rsidR="00086B9D" w:rsidRDefault="00086B9D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4A5E784A" w:rsidR="002061BE" w:rsidRPr="00F879BE" w:rsidRDefault="00EC282C" w:rsidP="00F31F05">
      <w:pPr>
        <w:tabs>
          <w:tab w:val="left" w:pos="142"/>
        </w:tabs>
        <w:spacing w:line="276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612A59">
        <w:rPr>
          <w:rFonts w:ascii="GHEA Grapalat" w:hAnsi="GHEA Grapalat"/>
          <w:sz w:val="20"/>
          <w:szCs w:val="20"/>
          <w:lang w:val="hy-AM"/>
        </w:rPr>
        <w:t>5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086B9D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1B68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4Nr7ednW5k9YmvPDy4vvCphKY44RmUuCC1spBtebUV8=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R/4sPnYxCsgXr3QMCBFN0MdJQvPwk6e7DfWuXwz7X+4=</DigestValue>
    </Reference>
    <Reference Type="http://www.w3.org/2000/09/xmldsig#Object" URI="#idValidSigLnImg">
      <DigestMethod Algorithm="http://www.w3.org/2001/04/xmlenc#sha256"/>
      <DigestValue>ReKaeW7HsszGbmA+ciVlsG7BFfuSUEYJ2uqAJx0j+H8=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J579hdq7Qcz+rgKOgJHDAZEdsLaCW/lB2p/Za6/R1dYZ0hhOEIdaltgU0nyg3xXnHKw6VsESa2Ep
BzSkSU+IPTDJUcKa0Gt76c2BjJhSZtpgMbttJx77Ezu2DvS86f9NTIo5Z8L/QCGkv5y3crzP7qMq
CiJaoFpycJslQjgWDe4Ljj/bxZTqv7ziXWl4CJCwIQbkSNblNCI4JfojrQ+dloKLxl5BJpP7ijJn
XleIwf3KirhwE4Yx2s00W62ZLtT7Djl8bLS1pKHNLaSJ5C1Ik6S2ox+hyGCBwJQFUivx74QI6pYt
p1lpqOGuHbZrRNjYDrNKsY+t5SV6Colu+UOD2A==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GQJXhvWDW+PVRV8ZgdYIUiJL1/Pm41rKNXi4yhK2I0M=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ati0ZkdwSMIM+2jUoooAbk/xNuR7K6jwqVnmdlUkC3Y=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SF5OruxA4q4iY2J7paoG8f+Nj4fe/VZ/wAKFLc91ZYo=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2025-10-15T14:17:34Z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2025-10-15T14:17:34Z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2025-10-15T14:00:00Z</dcterms:created>
  <dcterms:modified xsi:type="dcterms:W3CDTF">2025-10-15T14:17:00Z</dcterms:modified>
</cp:coreProperties>
</file>