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5D60AD1" w:rsidR="00FF2004" w:rsidRDefault="0047562B" w:rsidP="00151CA2">
      <w:pPr>
        <w:pStyle w:val="a4"/>
        <w:tabs>
          <w:tab w:val="left" w:pos="10348"/>
        </w:tabs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42A40">
        <w:rPr>
          <w:rFonts w:ascii="GHEA Grapalat" w:hAnsi="GHEA Grapalat"/>
          <w:sz w:val="22"/>
          <w:szCs w:val="22"/>
          <w:lang w:val="hy-AM"/>
        </w:rPr>
        <w:t>06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51CA2">
        <w:rPr>
          <w:rFonts w:ascii="GHEA Grapalat" w:hAnsi="GHEA Grapalat"/>
          <w:sz w:val="22"/>
          <w:szCs w:val="22"/>
          <w:lang w:val="hy-AM"/>
        </w:rPr>
        <w:t>801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F566785" w14:textId="46398356" w:rsidR="00151CA2" w:rsidRPr="00151CA2" w:rsidRDefault="00151CA2" w:rsidP="00276F4C">
      <w:pPr>
        <w:spacing w:before="100" w:beforeAutospacing="1" w:after="100" w:afterAutospacing="1" w:line="240" w:lineRule="auto"/>
        <w:ind w:left="142"/>
        <w:jc w:val="center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 w:rsidRPr="00151C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ՀԱՄԱՅՆՔՈՒՄ ՏԵՂԱԿԱՆ ՎՃԱՐՆԵՐԻ ԴՐՈՒՅՔԱՉԱՓԻ ՆՎԱԶԵՑՄԱՆ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151CA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ԱՐՏՈՆՈՒԹՅՈՒՆ ԿԻՐԱՌԵԼՈՒ ՄԱՍԻՆ</w:t>
      </w:r>
      <w:r w:rsidRPr="00151CA2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00CE1A22" w14:textId="5879D49C" w:rsidR="00151CA2" w:rsidRPr="00151CA2" w:rsidRDefault="00151CA2" w:rsidP="006077DB">
      <w:pPr>
        <w:spacing w:before="100" w:beforeAutospacing="1" w:after="100" w:afterAutospacing="1" w:line="300" w:lineRule="auto"/>
        <w:ind w:left="284" w:right="284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1CA2">
        <w:rPr>
          <w:rFonts w:ascii="GHEA Grapalat" w:eastAsia="Times New Roman" w:hAnsi="GHEA Grapalat" w:cs="Times New Roman"/>
          <w:lang w:val="hy-AM" w:eastAsia="ru-RU"/>
        </w:rPr>
        <w:t xml:space="preserve">Համաձայն Բյուրեղավան համայնքի ավագանու 2023 թվականի դեկտեմբերի 12-ի N 79-Ն որոշմամբ հաստատված հավելված N 2-ի և հիմք ընդունելով տեղական վճարների դրույքաչափի նվազեցման արտոնություն կիրառելու գործընթացն ապահովող մշտական հանձնաժողովի </w:t>
      </w:r>
      <w:r w:rsidR="006077DB">
        <w:rPr>
          <w:rFonts w:ascii="GHEA Grapalat" w:eastAsia="Times New Roman" w:hAnsi="GHEA Grapalat" w:cs="Times New Roman"/>
          <w:lang w:val="hy-AM" w:eastAsia="ru-RU"/>
        </w:rPr>
        <w:br/>
      </w:r>
      <w:r w:rsidRPr="00151CA2">
        <w:rPr>
          <w:rFonts w:ascii="GHEA Grapalat" w:eastAsia="Times New Roman" w:hAnsi="GHEA Grapalat" w:cs="Times New Roman"/>
          <w:lang w:val="hy-AM" w:eastAsia="ru-RU"/>
        </w:rPr>
        <w:t>2024 թվականի նոյեմբերի 05-ի N 16/24 արձանագրությունը՝</w:t>
      </w:r>
      <w:r w:rsidRPr="00151CA2">
        <w:rPr>
          <w:rFonts w:ascii="Calibri" w:eastAsia="Times New Roman" w:hAnsi="Calibri" w:cs="Calibri"/>
          <w:lang w:val="hy-AM" w:eastAsia="ru-RU"/>
        </w:rPr>
        <w:t> </w:t>
      </w:r>
      <w:r w:rsidRPr="00151CA2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7DCD4265" w14:textId="77777777" w:rsidR="00151CA2" w:rsidRPr="00151CA2" w:rsidRDefault="00151CA2" w:rsidP="006077DB">
      <w:pPr>
        <w:spacing w:before="100" w:beforeAutospacing="1" w:after="100" w:afterAutospacing="1" w:line="300" w:lineRule="auto"/>
        <w:ind w:left="284" w:right="284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1CA2">
        <w:rPr>
          <w:rFonts w:ascii="GHEA Grapalat" w:eastAsia="Times New Roman" w:hAnsi="GHEA Grapalat" w:cs="Times New Roman"/>
          <w:lang w:val="hy-AM" w:eastAsia="ru-RU"/>
        </w:rPr>
        <w:t>1.2024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Արմինե Նորայրի Մարգարյանի (ծնված՝ 2010 թվականի դեկտեմբերի 02-ին) համար կիրառել 50%-ի չափով նվազեցման արտոնություն՝ սկսած 2024 թվականի նոյեմբերի 01-ից:</w:t>
      </w:r>
    </w:p>
    <w:p w14:paraId="11E7F224" w14:textId="77777777" w:rsidR="00151CA2" w:rsidRPr="00151CA2" w:rsidRDefault="00151CA2" w:rsidP="006077DB">
      <w:pPr>
        <w:pStyle w:val="a8"/>
        <w:spacing w:line="300" w:lineRule="auto"/>
        <w:ind w:left="284" w:right="284"/>
        <w:jc w:val="both"/>
        <w:rPr>
          <w:rFonts w:ascii="GHEA Grapalat" w:hAnsi="GHEA Grapalat"/>
          <w:lang w:val="hy-AM" w:eastAsia="ru-RU"/>
        </w:rPr>
      </w:pPr>
      <w:r w:rsidRPr="00151CA2">
        <w:rPr>
          <w:rFonts w:ascii="GHEA Grapalat" w:hAnsi="GHEA Grapalat"/>
          <w:lang w:val="hy-AM" w:eastAsia="ru-RU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5CACC050" w14:textId="77777777" w:rsidR="00151CA2" w:rsidRPr="00151CA2" w:rsidRDefault="00151CA2" w:rsidP="006077DB">
      <w:pPr>
        <w:pStyle w:val="a8"/>
        <w:spacing w:line="300" w:lineRule="auto"/>
        <w:ind w:left="284" w:right="284"/>
        <w:jc w:val="both"/>
        <w:rPr>
          <w:rFonts w:ascii="GHEA Grapalat" w:hAnsi="GHEA Grapalat"/>
          <w:lang w:val="hy-AM" w:eastAsia="ru-RU"/>
        </w:rPr>
      </w:pPr>
      <w:r w:rsidRPr="00151CA2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467917CD" w14:textId="403DFA77" w:rsidR="00151CA2" w:rsidRPr="00151CA2" w:rsidRDefault="00151CA2" w:rsidP="006077DB">
      <w:pPr>
        <w:pStyle w:val="a8"/>
        <w:spacing w:line="300" w:lineRule="auto"/>
        <w:ind w:left="284" w:right="284"/>
        <w:jc w:val="both"/>
        <w:rPr>
          <w:rFonts w:ascii="GHEA Grapalat" w:hAnsi="GHEA Grapalat"/>
          <w:lang w:val="hy-AM" w:eastAsia="ru-RU"/>
        </w:rPr>
      </w:pPr>
      <w:r w:rsidRPr="00151CA2">
        <w:rPr>
          <w:rFonts w:ascii="GHEA Grapalat" w:hAnsi="GHEA Grapalat"/>
          <w:lang w:val="hy-AM" w:eastAsia="ru-RU"/>
        </w:rPr>
        <w:t>2)արտոնությունից օգտվողների կարգավիճակի փոփոխման դեպքում եռօրյա ժամկետում տեղեկատվություն ներկայացնել համայնքապետարան:</w:t>
      </w:r>
    </w:p>
    <w:p w14:paraId="2E92E346" w14:textId="77777777" w:rsidR="00151CA2" w:rsidRPr="00151CA2" w:rsidRDefault="00151CA2" w:rsidP="006077DB">
      <w:pPr>
        <w:spacing w:before="100" w:beforeAutospacing="1" w:after="100" w:afterAutospacing="1" w:line="300" w:lineRule="auto"/>
        <w:ind w:left="284" w:right="284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1CA2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օրվանից:</w:t>
      </w:r>
    </w:p>
    <w:p w14:paraId="47088D6C" w14:textId="706992B8" w:rsidR="0084648D" w:rsidRDefault="00151CA2" w:rsidP="00151CA2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51CA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            </w:t>
      </w:r>
      <w:r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    </w:t>
      </w:r>
      <w:r w:rsidR="00D348E3" w:rsidRPr="00A24E4E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76F4C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1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142A4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142A40">
        <w:rPr>
          <w:rFonts w:ascii="GHEA Grapalat" w:hAnsi="GHEA Grapalat"/>
          <w:sz w:val="20"/>
          <w:szCs w:val="20"/>
          <w:lang w:val="hy-AM"/>
        </w:rPr>
        <w:t xml:space="preserve"> 06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151CA2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6F4C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077DB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dDVYTb7YRmFfMe6PcVlHoSfSr9aT/yN/IFjusq2oFGg=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gBm6jfilimvATyrogIC8TF8l5FUIPaVCm6OTkau2XLg=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R68O3/sz3m4fWO8cd33Ym727aZZITwxNlzeAHJgzTnAqJl5hcdpRwkhCa91TreGYQACpW5HXoX7G
XXL8gkA0ZPHNMboz90TOAjuH6zgQDWuDQ5+uHsFb1kEQvPNWxwC5vvQ6cCPEE8waZx7CwP8kzI7k
gRbAVTypJTMakUhDsFoZAzomj64Eg1pxit9RroxlOOZL7HhrmFEMe7MTg3mnc111yhMw+Itc6yGk
QXEfZhbb52z6QQUyIVdRQmm+jB5e6i+0fqhB6Gkb3MPp8zgHwH9vRYKrr4c7GBmoQ9Jac7UyFxLj
uhWwCLhXhP2nHpTJvHH93geGIR5by6+zQMvnnw==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YYqPf6zluO5Q5JtKD/rcubLvd7R8OqUmTZS2JsQ2UFc=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D15tBJKrdfebnP8TbTB6ZABGisVkP83sxEnsb/1OTU0=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x38EjnGnUiMLot1RqdRfnwIW/hA9PV8ZuQgAk0/4Mps=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4XOVdWJN07ts6Em3dizH1HlIbjAbQ2+P8f80wZMOtUI=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2024-11-06T12:25:59Z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2024-11-06T12:25:59Z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BF6A-7803-458C-A91E-2F6F3316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2024-11-06T11:57:00Z</dcterms:created>
  <dcterms:modified xsi:type="dcterms:W3CDTF">2024-11-06T12:25:00Z</dcterms:modified>
</cp:coreProperties>
</file>