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AC9825A" w:rsidR="00FF2004" w:rsidRPr="00565DA5" w:rsidRDefault="00C36E02" w:rsidP="00C242BD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20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EE2908">
        <w:rPr>
          <w:rFonts w:ascii="GHEA Grapalat" w:hAnsi="GHEA Grapalat"/>
          <w:sz w:val="22"/>
          <w:szCs w:val="22"/>
          <w:lang w:val="hy-AM"/>
        </w:rPr>
        <w:t>4</w:t>
      </w:r>
      <w:r w:rsidR="00306DD7">
        <w:rPr>
          <w:rFonts w:ascii="GHEA Grapalat" w:hAnsi="GHEA Grapalat"/>
          <w:sz w:val="22"/>
          <w:szCs w:val="22"/>
          <w:lang w:val="hy-AM"/>
        </w:rPr>
        <w:t>2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50362D2" w14:textId="2A4278D9" w:rsidR="00306DD7" w:rsidRPr="00306DD7" w:rsidRDefault="00306DD7" w:rsidP="00306DD7">
      <w:pPr>
        <w:pStyle w:val="a8"/>
        <w:spacing w:line="276" w:lineRule="auto"/>
        <w:ind w:left="142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06D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ԱՐՄԵՆ ՄԱԿՅԱՆԻՆ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306DD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ՇԻՆԱՐԱՐՈՒԹՅԱՆ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5DF2D2F3" w14:textId="77777777" w:rsidR="00306DD7" w:rsidRPr="00306DD7" w:rsidRDefault="00306DD7" w:rsidP="00306DD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06DD7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Times New Roman"/>
          <w:lang w:val="hy-AM" w:eastAsia="ru-RU"/>
        </w:rPr>
        <w:t>Արմեն Մակյանի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lang w:val="hy-AM" w:eastAsia="ru-RU"/>
        </w:rPr>
        <w:t>ներկայացուցիչ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Հովհաննես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Մարտիրոսյանի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306DD7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306DD7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306DD7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4793AB1D" w14:textId="77777777" w:rsidR="00306DD7" w:rsidRPr="00306DD7" w:rsidRDefault="00306DD7" w:rsidP="00306DD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06DD7">
        <w:rPr>
          <w:rFonts w:ascii="Calibri" w:eastAsia="Times New Roman" w:hAnsi="Calibri" w:cs="Calibri"/>
          <w:lang w:val="hy-AM" w:eastAsia="ru-RU"/>
        </w:rPr>
        <w:t> </w:t>
      </w:r>
    </w:p>
    <w:p w14:paraId="07185486" w14:textId="10157A12" w:rsidR="00306DD7" w:rsidRPr="00306DD7" w:rsidRDefault="00306DD7" w:rsidP="00306DD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06DD7">
        <w:rPr>
          <w:rFonts w:ascii="GHEA Grapalat" w:eastAsia="Times New Roman" w:hAnsi="GHEA Grapalat" w:cs="Times New Roman"/>
          <w:lang w:val="hy-AM" w:eastAsia="ru-RU"/>
        </w:rPr>
        <w:t>1.Հայաստանի Հանրապետություն Կոտայքի մարզ համայնք Բյուրեղավան գյուղ Նուռնուս Սևան թաղամասի 2-րդ փողոց 31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Times New Roman"/>
          <w:lang w:val="hy-AM" w:eastAsia="ru-RU"/>
        </w:rPr>
        <w:t>(</w:t>
      </w:r>
      <w:r w:rsidRPr="00306DD7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07-051-0156-0032, </w:t>
      </w:r>
      <w:r w:rsidRPr="00306DD7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N 26042024-07-0192) </w:t>
      </w:r>
      <w:r w:rsidRPr="00306DD7">
        <w:rPr>
          <w:rFonts w:ascii="GHEA Grapalat" w:eastAsia="Times New Roman" w:hAnsi="GHEA Grapalat" w:cs="GHEA Grapalat"/>
          <w:lang w:val="hy-AM" w:eastAsia="ru-RU"/>
        </w:rPr>
        <w:t>հասցեի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Times New Roman"/>
          <w:lang w:val="hy-AM" w:eastAsia="ru-RU"/>
        </w:rPr>
        <w:t>0</w:t>
      </w:r>
      <w:r w:rsidRPr="00306DD7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306DD7">
        <w:rPr>
          <w:rFonts w:ascii="GHEA Grapalat" w:eastAsia="Times New Roman" w:hAnsi="GHEA Grapalat" w:cs="Times New Roman"/>
          <w:lang w:val="hy-AM" w:eastAsia="ru-RU"/>
        </w:rPr>
        <w:t>05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lang w:val="hy-AM" w:eastAsia="ru-RU"/>
        </w:rPr>
        <w:t>հեկտար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տան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lang w:val="hy-AM" w:eastAsia="ru-RU"/>
        </w:rPr>
        <w:t>և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 w:rsidRPr="00306DD7">
        <w:rPr>
          <w:rFonts w:ascii="GHEA Grapalat" w:eastAsia="Times New Roman" w:hAnsi="GHEA Grapalat" w:cs="GHEA Grapalat"/>
          <w:lang w:val="hy-AM" w:eastAsia="ru-RU"/>
        </w:rPr>
        <w:t>պարսպի</w:t>
      </w:r>
      <w:r w:rsidRPr="00306DD7">
        <w:rPr>
          <w:rFonts w:ascii="Calibri" w:eastAsia="Times New Roman" w:hAnsi="Calibri" w:cs="Calibri"/>
          <w:lang w:val="hy-AM" w:eastAsia="ru-RU"/>
        </w:rPr>
        <w:t>  </w:t>
      </w:r>
      <w:r w:rsidRPr="00306DD7">
        <w:rPr>
          <w:rFonts w:ascii="GHEA Grapalat" w:eastAsia="Times New Roman" w:hAnsi="GHEA Grapalat" w:cs="GHEA Grapalat"/>
          <w:lang w:val="hy-AM" w:eastAsia="ru-RU"/>
        </w:rPr>
        <w:t>կառուցման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306DD7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Արմեն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Մակյանին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տալ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306DD7">
        <w:rPr>
          <w:rFonts w:ascii="GHEA Grapalat" w:eastAsia="Times New Roman" w:hAnsi="GHEA Grapalat" w:cs="GHEA Grapalat"/>
          <w:lang w:val="hy-AM" w:eastAsia="ru-RU"/>
        </w:rPr>
        <w:t>ՇԹ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/772/7327-25 </w:t>
      </w:r>
      <w:r w:rsidRPr="00306DD7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կցվում</w:t>
      </w:r>
      <w:r w:rsidRPr="00306DD7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06DD7">
        <w:rPr>
          <w:rFonts w:ascii="GHEA Grapalat" w:eastAsia="Times New Roman" w:hAnsi="GHEA Grapalat" w:cs="GHEA Grapalat"/>
          <w:lang w:val="hy-AM" w:eastAsia="ru-RU"/>
        </w:rPr>
        <w:t>է</w:t>
      </w:r>
      <w:r w:rsidRPr="00306DD7">
        <w:rPr>
          <w:rFonts w:ascii="GHEA Grapalat" w:eastAsia="Times New Roman" w:hAnsi="GHEA Grapalat" w:cs="Times New Roman"/>
          <w:lang w:val="hy-AM" w:eastAsia="ru-RU"/>
        </w:rPr>
        <w:t>):</w:t>
      </w:r>
    </w:p>
    <w:p w14:paraId="4B6F5C1D" w14:textId="27A5F0F0" w:rsidR="00306DD7" w:rsidRDefault="00306DD7" w:rsidP="00306DD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306DD7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241900E1" w14:textId="77777777" w:rsidR="007A5F13" w:rsidRPr="00306DD7" w:rsidRDefault="007A5F13" w:rsidP="00306DD7">
      <w:pPr>
        <w:pStyle w:val="a8"/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C63D97E" w14:textId="65AC75B4" w:rsidR="002061BE" w:rsidRPr="007A5F13" w:rsidRDefault="007A5F13" w:rsidP="007A5F13">
      <w:pPr>
        <w:pStyle w:val="a8"/>
        <w:ind w:left="142"/>
        <w:rPr>
          <w:rFonts w:ascii="GHEA Grapalat" w:hAnsi="GHEA Grapalat"/>
          <w:lang w:val="hy-AM"/>
        </w:rPr>
      </w:pPr>
      <w:r w:rsidRPr="007A5F13">
        <w:rPr>
          <w:rFonts w:ascii="GHEA Grapalat" w:hAnsi="GHEA Grapalat"/>
          <w:lang w:val="hy-AM"/>
        </w:rPr>
        <w:t xml:space="preserve">                     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EC282C"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20</w:t>
      </w:r>
      <w:r w:rsidR="00EC282C"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</w:p>
    <w:sectPr w:rsidR="002061BE" w:rsidRPr="007A5F13" w:rsidSect="00D804F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5F13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4gPhAiq1v7JPolQep5bkDCDTsHCylm9iNd3HMgzWrsM=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5rfZ1ArtE/d053YiDQX7eIMHWHDp4u9JUCZmXpff7yE=</DigestValue>
    </Reference>
    <Reference Type="http://www.w3.org/2000/09/xmldsig#Object" URI="#idValidSigLnImg">
      <DigestMethod Algorithm="http://www.w3.org/2001/04/xmlenc#sha256"/>
      <DigestValue>RGP0UDixpZ+VjNl+4UFaVZj0PLiTAfvColASLoK5gII=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ofSeFMCoIE6o+JIvSbmrYHU57yFbXPi/phnxVkbNZlZYwaLA6ele5uzD01Y1zBmJDpYqdvkwE38/
GJFiEx7MgWQYHdNrtd08nShhkrT51xp5e1ofqFzrzVN3k43+73b5JGpOUbcmg40++mV0yb7NAb/0
TqYvYMR6gZbpGq4oUcXgeE3aKEUnVTJ1bX/5eCXlpCNNIPQGWufE82boNrIzz7lfg2Nkh7/kJ0Ii
3QAF8DFOgyS2Jeumm7RRksES+KsSwJhm1F2Nm/KGDkWFyN9q94mW7CA7TW1GSuUOzvsbMFB0tzF1
bYNGlqJePrKmcZNAJ8EjsWSJfUKrgKZRLO7Zbw==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kd5KMNHeTYXJ2yaZ3iu+sUqAcBdzGRSOg8WjEQFoXsQ=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Fg8SOV9IuNtt3LNZJjfLgMVATEYnX/5oVSE+SPERPS0=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8FZ0S+nRjjap9JdT5joxBMNlLEW8YJKAaBwmsswcMpA=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2025-05-20T11:47:18Z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2025-05-20T11:47:18Z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A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2025-05-20T08:58:00Z</dcterms:created>
  <dcterms:modified xsi:type="dcterms:W3CDTF">2025-05-20T11:47:00Z</dcterms:modified>
</cp:coreProperties>
</file>