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1020DD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CE3A85">
        <w:rPr>
          <w:rFonts w:ascii="GHEA Grapalat" w:hAnsi="GHEA Grapalat"/>
          <w:sz w:val="22"/>
          <w:szCs w:val="22"/>
          <w:lang w:val="hy-AM"/>
        </w:rPr>
        <w:t>3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D40EAB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5B904A0" w14:textId="6A046CD0" w:rsidR="00D40EAB" w:rsidRDefault="00D40EAB" w:rsidP="00D40EAB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40E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«ԷԴՈՒԱՐԴ ՂՈՒԿԱՍՅԱՆ ԿԻՄԻԿԻ» ԱՆՀԱՏ ՁԵՌՆԱՐԿԱՏԻՐՈՋԸ ՀԱՆՐԱՅԻՆ ՍՆՆԴԻ ԿԱԶՄԱԿԵՐՊՄԱՆ ԵՎ ԻՐԱՑՄԱՆ ԹՈՒՅԼՏՎՈՒԹՅՈՒՆ ՏԱԼՈՒ ՄԱՍԻՆ</w:t>
      </w:r>
    </w:p>
    <w:p w14:paraId="7C7A983D" w14:textId="77777777" w:rsidR="00D40EAB" w:rsidRPr="00D40EAB" w:rsidRDefault="00D40EAB" w:rsidP="00D40EAB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5F35DEC" w14:textId="77777777" w:rsidR="00D40EAB" w:rsidRPr="0014651F" w:rsidRDefault="00D40EAB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b/>
          <w:bCs/>
          <w:i/>
          <w:iCs/>
          <w:lang w:val="hy-AM" w:eastAsia="ru-RU"/>
        </w:rPr>
      </w:pPr>
      <w:r w:rsidRPr="00D40EAB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</w:t>
      </w:r>
      <w:r w:rsidRPr="00D40EAB">
        <w:rPr>
          <w:rFonts w:ascii="Calibri" w:eastAsia="Times New Roman" w:hAnsi="Calibri" w:cs="Calibri"/>
          <w:lang w:val="hy-AM" w:eastAsia="ru-RU"/>
        </w:rPr>
        <w:t> </w:t>
      </w:r>
      <w:r w:rsidRPr="00D40EAB">
        <w:rPr>
          <w:rFonts w:ascii="GHEA Grapalat" w:eastAsia="Times New Roman" w:hAnsi="GHEA Grapalat" w:cs="Times New Roman"/>
          <w:lang w:val="hy-AM" w:eastAsia="ru-RU"/>
        </w:rPr>
        <w:t>45-</w:t>
      </w:r>
      <w:r w:rsidRPr="00D40EAB">
        <w:rPr>
          <w:rFonts w:ascii="GHEA Grapalat" w:eastAsia="Times New Roman" w:hAnsi="GHEA Grapalat" w:cs="GHEA Grapalat"/>
          <w:lang w:val="hy-AM" w:eastAsia="ru-RU"/>
        </w:rPr>
        <w:t>րդ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D40EAB">
        <w:rPr>
          <w:rFonts w:ascii="GHEA Grapalat" w:eastAsia="Times New Roman" w:hAnsi="GHEA Grapalat" w:cs="GHEA Grapalat"/>
          <w:lang w:val="hy-AM" w:eastAsia="ru-RU"/>
        </w:rPr>
        <w:t>ին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մասի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4-</w:t>
      </w:r>
      <w:r w:rsidRPr="00D40EAB">
        <w:rPr>
          <w:rFonts w:ascii="GHEA Grapalat" w:eastAsia="Times New Roman" w:hAnsi="GHEA Grapalat" w:cs="GHEA Grapalat"/>
          <w:lang w:val="hy-AM" w:eastAsia="ru-RU"/>
        </w:rPr>
        <w:t>րդ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կետի</w:t>
      </w:r>
      <w:r w:rsidRPr="00D40EAB">
        <w:rPr>
          <w:rFonts w:ascii="GHEA Grapalat" w:eastAsia="Times New Roman" w:hAnsi="GHEA Grapalat" w:cs="Times New Roman"/>
          <w:lang w:val="hy-AM" w:eastAsia="ru-RU"/>
        </w:rPr>
        <w:t>,</w:t>
      </w:r>
      <w:r w:rsidRPr="00D40EAB">
        <w:rPr>
          <w:rFonts w:ascii="Calibri" w:eastAsia="Times New Roman" w:hAnsi="Calibri" w:cs="Calibri"/>
          <w:lang w:val="hy-AM" w:eastAsia="ru-RU"/>
        </w:rPr>
        <w:t> </w:t>
      </w:r>
      <w:r w:rsidRPr="00D40EAB">
        <w:rPr>
          <w:rFonts w:ascii="GHEA Grapalat" w:eastAsia="Times New Roman" w:hAnsi="GHEA Grapalat" w:cs="GHEA Grapalat"/>
          <w:lang w:val="hy-AM" w:eastAsia="ru-RU"/>
        </w:rPr>
        <w:t>հիմք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«ԷԴՈՒԱՐԴ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ՂՈՒԿԱՍՅԱՆ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ԿԻՄԻԿԻ»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անհատ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ձեռնարկատիրոջ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հայտը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և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վճարման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անդորրագիրը՝</w:t>
      </w:r>
      <w:r w:rsidRPr="00D40EAB">
        <w:rPr>
          <w:rFonts w:ascii="Calibri" w:eastAsia="Times New Roman" w:hAnsi="Calibri" w:cs="Calibri"/>
          <w:lang w:val="hy-AM" w:eastAsia="ru-RU"/>
        </w:rPr>
        <w:t> </w:t>
      </w:r>
      <w:r w:rsidRPr="00D40EA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D40EAB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30F7BD5E" w14:textId="77777777" w:rsidR="00D40EAB" w:rsidRPr="0014651F" w:rsidRDefault="00D40EAB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466DA82" w14:textId="32B88AB0" w:rsidR="00D40EAB" w:rsidRDefault="00D40EAB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GHEA Grapalat"/>
          <w:lang w:val="hy-AM" w:eastAsia="ru-RU"/>
        </w:rPr>
      </w:pPr>
      <w:r w:rsidRPr="00D40EAB">
        <w:rPr>
          <w:rFonts w:ascii="GHEA Grapalat" w:eastAsia="Times New Roman" w:hAnsi="GHEA Grapalat" w:cs="Times New Roman"/>
          <w:lang w:val="hy-AM" w:eastAsia="ru-RU"/>
        </w:rPr>
        <w:t>1</w:t>
      </w:r>
      <w:r w:rsidRPr="00D40EAB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D40EAB">
        <w:rPr>
          <w:rFonts w:ascii="GHEA Grapalat" w:eastAsia="Times New Roman" w:hAnsi="GHEA Grapalat" w:cs="GHEA Grapalat"/>
          <w:lang w:val="hy-AM" w:eastAsia="ru-RU"/>
        </w:rPr>
        <w:t>«ԷԴՈՒԱՐԴ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ՂՈՒԿԱՍՅԱՆ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ԿԻՄԻԿԻ»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անհատ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D40EAB">
        <w:rPr>
          <w:rFonts w:ascii="Calibri" w:eastAsia="Times New Roman" w:hAnsi="Calibri" w:cs="Calibri"/>
          <w:lang w:val="hy-AM" w:eastAsia="ru-RU"/>
        </w:rPr>
        <w:t> </w:t>
      </w:r>
      <w:r w:rsidRPr="00D40EAB">
        <w:rPr>
          <w:rFonts w:ascii="GHEA Grapalat" w:eastAsia="Times New Roman" w:hAnsi="GHEA Grapalat" w:cs="Times New Roman"/>
          <w:lang w:val="hy-AM" w:eastAsia="ru-RU"/>
        </w:rPr>
        <w:t>(</w:t>
      </w:r>
      <w:r w:rsidRPr="00D40EAB">
        <w:rPr>
          <w:rFonts w:ascii="GHEA Grapalat" w:eastAsia="Times New Roman" w:hAnsi="GHEA Grapalat" w:cs="GHEA Grapalat"/>
          <w:lang w:val="hy-AM" w:eastAsia="ru-RU"/>
        </w:rPr>
        <w:t>հարկ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համար՝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43175578) </w:t>
      </w:r>
      <w:r w:rsidRPr="00D40EAB">
        <w:rPr>
          <w:rFonts w:ascii="GHEA Grapalat" w:eastAsia="Times New Roman" w:hAnsi="GHEA Grapalat" w:cs="GHEA Grapalat"/>
          <w:lang w:val="hy-AM" w:eastAsia="ru-RU"/>
        </w:rPr>
        <w:t>տալ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հանրային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սննդի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կազմակերպման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և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իրացման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համայնք</w:t>
      </w:r>
      <w:r>
        <w:rPr>
          <w:rFonts w:ascii="GHEA Grapalat" w:eastAsia="Times New Roman" w:hAnsi="GHEA Grapalat" w:cs="GHEA Grapalat"/>
          <w:lang w:val="hy-AM" w:eastAsia="ru-RU"/>
        </w:rPr>
        <w:br/>
      </w:r>
      <w:r w:rsidRPr="00D40EAB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քաղաք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փողոց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31/73/1</w:t>
      </w:r>
      <w:r w:rsidRPr="00D40EAB">
        <w:rPr>
          <w:rFonts w:ascii="Calibri" w:eastAsia="Times New Roman" w:hAnsi="Calibri" w:cs="Calibri"/>
          <w:lang w:val="hy-AM" w:eastAsia="ru-RU"/>
        </w:rPr>
        <w:t> </w:t>
      </w:r>
      <w:r w:rsidRPr="00D40EAB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գտնվող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18.96 </w:t>
      </w:r>
      <w:r w:rsidRPr="00D40EAB">
        <w:rPr>
          <w:rFonts w:ascii="GHEA Grapalat" w:eastAsia="Times New Roman" w:hAnsi="GHEA Grapalat" w:cs="GHEA Grapalat"/>
          <w:lang w:val="hy-AM" w:eastAsia="ru-RU"/>
        </w:rPr>
        <w:t>քմ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առևտրի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D40EAB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մայիսի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01-</w:t>
      </w:r>
      <w:r w:rsidRPr="00D40EAB">
        <w:rPr>
          <w:rFonts w:ascii="GHEA Grapalat" w:eastAsia="Times New Roman" w:hAnsi="GHEA Grapalat" w:cs="GHEA Grapalat"/>
          <w:lang w:val="hy-AM" w:eastAsia="ru-RU"/>
        </w:rPr>
        <w:t>ից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մինչև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D40EAB">
        <w:rPr>
          <w:rFonts w:ascii="GHEA Grapalat" w:eastAsia="Times New Roman" w:hAnsi="GHEA Grapalat" w:cs="GHEA Grapalat"/>
          <w:lang w:val="hy-AM" w:eastAsia="ru-RU"/>
        </w:rPr>
        <w:t>ի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համար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(N 23-25 </w:t>
      </w:r>
      <w:r w:rsidRPr="00D40EAB">
        <w:rPr>
          <w:rFonts w:ascii="GHEA Grapalat" w:eastAsia="Times New Roman" w:hAnsi="GHEA Grapalat" w:cs="GHEA Grapalat"/>
          <w:lang w:val="hy-AM" w:eastAsia="ru-RU"/>
        </w:rPr>
        <w:t>ՀՍԿ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կցվում</w:t>
      </w:r>
      <w:r w:rsidRPr="00D40EA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0EAB">
        <w:rPr>
          <w:rFonts w:ascii="GHEA Grapalat" w:eastAsia="Times New Roman" w:hAnsi="GHEA Grapalat" w:cs="GHEA Grapalat"/>
          <w:lang w:val="hy-AM" w:eastAsia="ru-RU"/>
        </w:rPr>
        <w:t>է</w:t>
      </w:r>
      <w:r w:rsidRPr="00D40EAB">
        <w:rPr>
          <w:rFonts w:ascii="GHEA Grapalat" w:eastAsia="Times New Roman" w:hAnsi="GHEA Grapalat" w:cs="Times New Roman"/>
          <w:lang w:val="hy-AM" w:eastAsia="ru-RU"/>
        </w:rPr>
        <w:t>)</w:t>
      </w:r>
      <w:r w:rsidRPr="00D40EAB">
        <w:rPr>
          <w:rFonts w:ascii="GHEA Grapalat" w:eastAsia="Times New Roman" w:hAnsi="GHEA Grapalat" w:cs="GHEA Grapalat"/>
          <w:lang w:val="hy-AM" w:eastAsia="ru-RU"/>
        </w:rPr>
        <w:t>։</w:t>
      </w:r>
    </w:p>
    <w:p w14:paraId="4FCF9017" w14:textId="77777777" w:rsidR="00D40EAB" w:rsidRPr="00D40EAB" w:rsidRDefault="00D40EAB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8D99AC5" w14:textId="7B249577" w:rsidR="00D40EAB" w:rsidRDefault="00D40EAB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40EAB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4586FD67" w14:textId="77777777" w:rsidR="0014651F" w:rsidRPr="00D40EAB" w:rsidRDefault="0014651F" w:rsidP="00D40EA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31E1B7A" w14:textId="3B1DB736" w:rsidR="00B5214D" w:rsidRDefault="00983CCF" w:rsidP="00CE3A85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14651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6AA07D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3115604" w14:textId="77777777" w:rsidR="00D40EAB" w:rsidRDefault="00D40EA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C63D97E" w14:textId="7740775B" w:rsidR="002061BE" w:rsidRDefault="00EC282C" w:rsidP="008C0678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</w:t>
      </w:r>
      <w:r w:rsidR="00CE3A85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CE3A85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651F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678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bdUrgHn85iy7zkpsp9Nk4DG6RKfh5ZdtGsdj7kWzcqU=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jXd4e5sD0JRumIVrZYt8XaILh6H83SRm3mJZxk6AXh8=</DigestValue>
    </Reference>
    <Reference Type="http://www.w3.org/2000/09/xmldsig#Object" URI="#idValidSigLnImg">
      <DigestMethod Algorithm="http://www.w3.org/2001/04/xmlenc#sha256"/>
      <DigestValue>+TbksDsWZpa7JqZLrMGr+psCEpp8uUq0JLIRvbeo62g=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PRs3YDeROeG2Pcirf4cOvIHTXDXJ7504OqAdAUzpFBeypYsyRAQIlHedN3vRBNXPY+v4MtzdOSmp
xiidkrFVvUp2v22/twHDO0QRNbQwfhail9R5qHO6HHktzXo417CMcI1sMldGq3Ln+8v8gt/J3Qgu
xHbWi0NNR6RfK+34w7fCkFcH7puuX69zdqDKw5IdaTeY4JTL+BScc764ocaclQSmJJ1Al5Qeek/x
dI1pGRHmtd13byxFSokKaX2F0BDOviy+MbenVsp04bdFp3B/QkAIKVvIXCZ+zXuKkaxZJEbSXX7m
+5JbWhfQ/qhENp17IEeWc4EscFIqKjC3ny45UQ==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ER1qEnMjWUpfT8XJ/SGGVNH6ZqHQYCFGIsk/wBPIlDQ=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SfupTLUk1MEUPNscqjgj4mEwgKyUPGulxM6BBcxEzjI=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DGX4TpQmDoPqyfWab2fIoidHWxiECnfkOlNk44YVEvY=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Du9g9gh06zCmQPsdo49/AHE837DvMO0YSNAE0rowvZE=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2025-05-13T07:38:13Z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2025-05-13T07:38:13Z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2025-05-13T07:30:00Z</dcterms:created>
  <dcterms:modified xsi:type="dcterms:W3CDTF">2025-05-13T07:38:00Z</dcterms:modified>
</cp:coreProperties>
</file>