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1E734A1E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0561A6">
        <w:rPr>
          <w:rFonts w:ascii="GHEA Grapalat" w:hAnsi="GHEA Grapalat"/>
          <w:sz w:val="22"/>
          <w:szCs w:val="22"/>
        </w:rPr>
        <w:t xml:space="preserve"> 01 </w:t>
      </w:r>
      <w:r>
        <w:rPr>
          <w:rFonts w:ascii="GHEA Grapalat" w:hAnsi="GHEA Grapalat"/>
          <w:sz w:val="22"/>
          <w:szCs w:val="22"/>
          <w:lang w:val="en-US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373AEA">
        <w:rPr>
          <w:rFonts w:ascii="GHEA Grapalat" w:hAnsi="GHEA Grapalat"/>
          <w:sz w:val="22"/>
          <w:szCs w:val="22"/>
          <w:lang w:val="hy-AM"/>
        </w:rPr>
        <w:t>5</w:t>
      </w:r>
      <w:r w:rsidR="00B437FD">
        <w:rPr>
          <w:rFonts w:ascii="GHEA Grapalat" w:hAnsi="GHEA Grapalat"/>
          <w:sz w:val="22"/>
          <w:szCs w:val="22"/>
          <w:lang w:val="hy-AM"/>
        </w:rPr>
        <w:t>3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7040A41A" w14:textId="6DB38C07" w:rsidR="00B437FD" w:rsidRPr="00B437FD" w:rsidRDefault="00B437FD" w:rsidP="00B437FD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B437F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ՄԻԱՎՈՐՎՈՂ ԱՆՇԱՐԺ ԳՈՒՅՔԵՐԻՆ ՄԵԿ ՀԱՍՑԵ ՏՐԱՄԱԴՐԵԼՈՒ ՄԱՍԻՆ</w:t>
      </w:r>
      <w:r w:rsidR="00122B23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7AE45FDE" w14:textId="77777777" w:rsidR="00B437FD" w:rsidRPr="00B437FD" w:rsidRDefault="00B437FD" w:rsidP="00B437FD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437FD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35-րդ հոդվածի 1-ին մասի 22-րդ կետի, Հայաստանի Հանրապետության կառավարության 2005 թվականի դեկտեմբերի 29-ի N 2387-Ն որոշմամբ հաստատված կարգի 29-րդ կետի 2-րդ ենթակետի, 35-րդ, 50-րդ, 51-րդ</w:t>
      </w:r>
      <w:r w:rsidRPr="00B437FD">
        <w:rPr>
          <w:rFonts w:ascii="Calibri" w:eastAsia="Times New Roman" w:hAnsi="Calibri" w:cs="Calibri"/>
          <w:lang w:val="hy-AM" w:eastAsia="ru-RU"/>
        </w:rPr>
        <w:t> </w:t>
      </w:r>
      <w:r w:rsidRPr="00B437FD">
        <w:rPr>
          <w:rFonts w:ascii="GHEA Grapalat" w:eastAsia="Times New Roman" w:hAnsi="GHEA Grapalat" w:cs="GHEA Grapalat"/>
          <w:lang w:val="hy-AM" w:eastAsia="ru-RU"/>
        </w:rPr>
        <w:t>և</w:t>
      </w:r>
      <w:r w:rsidRPr="00B437FD">
        <w:rPr>
          <w:rFonts w:ascii="Calibri" w:eastAsia="Times New Roman" w:hAnsi="Calibri" w:cs="Calibri"/>
          <w:lang w:val="hy-AM" w:eastAsia="ru-RU"/>
        </w:rPr>
        <w:t> </w:t>
      </w:r>
      <w:r w:rsidRPr="00B437FD">
        <w:rPr>
          <w:rFonts w:ascii="GHEA Grapalat" w:eastAsia="Times New Roman" w:hAnsi="GHEA Grapalat" w:cs="Times New Roman"/>
          <w:lang w:val="hy-AM" w:eastAsia="ru-RU"/>
        </w:rPr>
        <w:t>55-</w:t>
      </w:r>
      <w:r w:rsidRPr="00B437FD">
        <w:rPr>
          <w:rFonts w:ascii="GHEA Grapalat" w:eastAsia="Times New Roman" w:hAnsi="GHEA Grapalat" w:cs="GHEA Grapalat"/>
          <w:lang w:val="hy-AM" w:eastAsia="ru-RU"/>
        </w:rPr>
        <w:t>րդ</w:t>
      </w:r>
      <w:r w:rsidRPr="00B437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37FD">
        <w:rPr>
          <w:rFonts w:ascii="GHEA Grapalat" w:eastAsia="Times New Roman" w:hAnsi="GHEA Grapalat" w:cs="GHEA Grapalat"/>
          <w:lang w:val="hy-AM" w:eastAsia="ru-RU"/>
        </w:rPr>
        <w:t>կետերի</w:t>
      </w:r>
      <w:r w:rsidRPr="00B437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37FD">
        <w:rPr>
          <w:rFonts w:ascii="GHEA Grapalat" w:eastAsia="Times New Roman" w:hAnsi="GHEA Grapalat" w:cs="GHEA Grapalat"/>
          <w:lang w:val="hy-AM" w:eastAsia="ru-RU"/>
        </w:rPr>
        <w:t>ու</w:t>
      </w:r>
      <w:r w:rsidRPr="00B437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37FD">
        <w:rPr>
          <w:rFonts w:ascii="GHEA Grapalat" w:eastAsia="Times New Roman" w:hAnsi="GHEA Grapalat" w:cs="GHEA Grapalat"/>
          <w:lang w:val="hy-AM" w:eastAsia="ru-RU"/>
        </w:rPr>
        <w:t>հիմք</w:t>
      </w:r>
      <w:r w:rsidRPr="00B437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37FD">
        <w:rPr>
          <w:rFonts w:ascii="GHEA Grapalat" w:eastAsia="Times New Roman" w:hAnsi="GHEA Grapalat" w:cs="GHEA Grapalat"/>
          <w:lang w:val="hy-AM" w:eastAsia="ru-RU"/>
        </w:rPr>
        <w:t>ընդունելով</w:t>
      </w:r>
      <w:r w:rsidRPr="00B437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37FD">
        <w:rPr>
          <w:rFonts w:ascii="GHEA Grapalat" w:eastAsia="Times New Roman" w:hAnsi="GHEA Grapalat" w:cs="GHEA Grapalat"/>
          <w:lang w:val="hy-AM" w:eastAsia="ru-RU"/>
        </w:rPr>
        <w:t>Նինա</w:t>
      </w:r>
      <w:r w:rsidRPr="00B437F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B437FD">
        <w:rPr>
          <w:rFonts w:ascii="GHEA Grapalat" w:eastAsia="Times New Roman" w:hAnsi="GHEA Grapalat" w:cs="GHEA Grapalat"/>
          <w:lang w:val="hy-AM" w:eastAsia="ru-RU"/>
        </w:rPr>
        <w:t>Բադալյանի</w:t>
      </w:r>
      <w:r w:rsidRPr="00B437FD">
        <w:rPr>
          <w:rFonts w:ascii="Calibri" w:eastAsia="Times New Roman" w:hAnsi="Calibri" w:cs="Calibri"/>
          <w:lang w:val="hy-AM" w:eastAsia="ru-RU"/>
        </w:rPr>
        <w:t> </w:t>
      </w:r>
      <w:r w:rsidRPr="00B437FD">
        <w:rPr>
          <w:rFonts w:ascii="GHEA Grapalat" w:eastAsia="Times New Roman" w:hAnsi="GHEA Grapalat" w:cs="GHEA Grapalat"/>
          <w:lang w:val="hy-AM" w:eastAsia="ru-RU"/>
        </w:rPr>
        <w:t>դիմումը</w:t>
      </w:r>
      <w:r w:rsidRPr="00B437FD">
        <w:rPr>
          <w:rFonts w:ascii="GHEA Grapalat" w:eastAsia="Times New Roman" w:hAnsi="GHEA Grapalat" w:cs="Times New Roman"/>
          <w:lang w:val="hy-AM" w:eastAsia="ru-RU"/>
        </w:rPr>
        <w:t>`</w:t>
      </w:r>
      <w:r w:rsidRPr="00B437FD">
        <w:rPr>
          <w:rFonts w:ascii="Calibri" w:eastAsia="Times New Roman" w:hAnsi="Calibri" w:cs="Calibri"/>
          <w:lang w:val="hy-AM" w:eastAsia="ru-RU"/>
        </w:rPr>
        <w:t> </w:t>
      </w:r>
      <w:r w:rsidRPr="00B437FD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263ED38B" w14:textId="77777777" w:rsidR="00B437FD" w:rsidRPr="00B437FD" w:rsidRDefault="00B437FD" w:rsidP="00B437FD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437FD">
        <w:rPr>
          <w:rFonts w:ascii="GHEA Grapalat" w:eastAsia="Times New Roman" w:hAnsi="GHEA Grapalat" w:cs="Times New Roman"/>
          <w:lang w:val="hy-AM" w:eastAsia="ru-RU"/>
        </w:rPr>
        <w:t>1.Նինա Իվանի Բադալյանին սեփականության իրավունքով պատկանող Կոտայքի մարզ քաղաք Բյուրեղավան Կոտայքի փողոց 1 շենք 30/1 (վկայական՝ N 17032025-07-0006) և 1 շենք 30 (վկայական՝ 0187470) բնակարանների հասցեները համարել չեղյալ և միավորվող երկու անշարժ գույքերին տրամադրել մեկ հասցե</w:t>
      </w:r>
      <w:r w:rsidRPr="00B437FD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</w:p>
    <w:p w14:paraId="534633C4" w14:textId="77777777" w:rsidR="00B437FD" w:rsidRPr="00B437FD" w:rsidRDefault="00B437FD" w:rsidP="00B437FD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437FD">
        <w:rPr>
          <w:rFonts w:ascii="GHEA Grapalat" w:eastAsia="Times New Roman" w:hAnsi="GHEA Grapalat" w:cs="Times New Roman"/>
          <w:lang w:val="hy-AM" w:eastAsia="ru-RU"/>
        </w:rPr>
        <w:t>Հայաստանի Հանրապետություն Կոտայքի մարզ համայնք Բյուրեղավան քաղաք Բյուրեղավան Կոտայքի փողոց 1 շենք 30 բնակարան։</w:t>
      </w:r>
    </w:p>
    <w:p w14:paraId="473CCFDA" w14:textId="77777777" w:rsidR="00B437FD" w:rsidRPr="00B437FD" w:rsidRDefault="00B437FD" w:rsidP="00B437FD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437FD">
        <w:rPr>
          <w:rFonts w:ascii="GHEA Grapalat" w:eastAsia="Times New Roman" w:hAnsi="GHEA Grapalat" w:cs="Times New Roman"/>
          <w:lang w:val="hy-AM" w:eastAsia="ru-RU"/>
        </w:rPr>
        <w:t>2. Դիմել Կադաստրի կոմիտեի սպասարկման գրասենյակ` հասցեի գրանցում կատարելու համար:</w:t>
      </w:r>
    </w:p>
    <w:p w14:paraId="018DBB72" w14:textId="26361D9B" w:rsidR="00B437FD" w:rsidRPr="00122B23" w:rsidRDefault="00B437FD" w:rsidP="00122B23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B437FD">
        <w:rPr>
          <w:rFonts w:ascii="GHEA Grapalat" w:eastAsia="Times New Roman" w:hAnsi="GHEA Grapalat" w:cs="Times New Roman"/>
          <w:lang w:val="hy-AM" w:eastAsia="ru-RU"/>
        </w:rPr>
        <w:t>3. Սույն որոշումն ուժի մեջ է մտնում ստորագրման օրվանից:</w:t>
      </w:r>
    </w:p>
    <w:p w14:paraId="58E78E8E" w14:textId="051A888C" w:rsidR="00960A4E" w:rsidRPr="00565DA5" w:rsidRDefault="00B437FD" w:rsidP="00373AEA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B437FD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373AEA" w:rsidRPr="00373AEA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03171">
        <w:rPr>
          <w:rFonts w:ascii="GHEA Grapalat" w:hAnsi="GHEA Grapalat"/>
          <w:lang w:val="hy-AM"/>
        </w:rPr>
        <w:t xml:space="preserve">             </w:t>
      </w:r>
      <w:r w:rsidR="00373AEA">
        <w:rPr>
          <w:rFonts w:ascii="GHEA Grapalat" w:hAnsi="GHEA Grapalat"/>
          <w:lang w:val="hy-AM"/>
        </w:rPr>
        <w:t xml:space="preserve"> </w:t>
      </w:r>
      <w:r w:rsidR="00603171">
        <w:rPr>
          <w:rFonts w:ascii="GHEA Grapalat" w:hAnsi="GHEA Grapalat"/>
          <w:lang w:val="hy-AM"/>
        </w:rPr>
        <w:t xml:space="preserve">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122B23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122B23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561A6">
        <w:rPr>
          <w:rFonts w:ascii="GHEA Grapalat" w:hAnsi="GHEA Grapalat"/>
          <w:sz w:val="20"/>
          <w:szCs w:val="20"/>
          <w:lang w:val="hy-AM"/>
        </w:rPr>
        <w:t>ապրիլի 01</w:t>
      </w:r>
      <w:r w:rsidR="000561A6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603171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B23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VaLKYtebq5ZgndGeNKowcOCjLIXf9s9Amy5nceUlfQw=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7oM9XupqSSq9g7dUWTEhATXtn7Rx1yFMkAsO3zW+qfE=</DigestValue>
    </Reference>
    <Reference Type="http://www.w3.org/2000/09/xmldsig#Object" URI="#idValidSigLnImg">
      <DigestMethod Algorithm="http://www.w3.org/2001/04/xmlenc#sha256"/>
      <DigestValue>gho+Wnawq+PdUPmCD6V8CFOzfFa0EQdTmih7IHoLb2g=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hcFWsKHrNgrqatTwPAqP80P8AjudfxDTtOfKwiim9/ST75VDophhlU/5egd/laylmMcKnIVUYcGV
MXMXnEdhD7VJR52kORSoC9KpEUvwRPWWajpvuqwoJG+AASKxsdMl/u6kBX9KsjJD/GlWjd6QTkth
vXqTeGnG4ukjU0h4ko1YktXPn8S3KIRFnCSAtZqJOePmoiD4jCuHAgEjRYoIQZXRa5P8Dweoo3jX
azD1qQSA0MK56Jzp0dP7b0/zoGw6+I8VBCB3xzi9C3+PmhQvp401czL0KrLe34GiiGIwTXjOvzKb
GwhrshNqoh/z10Ohqs+c7CqFyasSIK89SxT2yQ==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Z1EPVvn+o7Afw5J5G8OOpJ000Jqtb36r9CiT9VPwBKY=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OHTMZ2EYiool28tfeDJN1TFVwaSjRoWzNMph22gIw8k=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WTA0BmyxbLS2fXEM+Q9V7FsGo5UC/tpZdzyZmrDd2Y0=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2025-04-01T13:53:16Z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2025-04-01T13:53:16Z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x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kAAAAEAAAA9wAAABEAAAAlAAAADAAAAAEAAABUAAAAfAAAAMoAAAAEAAAA9QAAABAAAAABAAAAAMDGQb6ExkHKAAAABAAAAAgAAABMAAAAAAAAAAAAAAAAAAAA//////////9cAAAANAAvADEALwAyADAAMgA1AAYAAAAE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2025-04-01T13:10:00Z</dcterms:created>
  <dcterms:modified xsi:type="dcterms:W3CDTF">2025-04-01T13:53:00Z</dcterms:modified>
</cp:coreProperties>
</file>