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proofErr w:type="spellEnd"/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proofErr w:type="gramEnd"/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proofErr w:type="spellEnd"/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proofErr w:type="spellStart"/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proofErr w:type="spellEnd"/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proofErr w:type="spellEnd"/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proofErr w:type="spellStart"/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proofErr w:type="spellEnd"/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proofErr w:type="spellEnd"/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7422040E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</w:t>
      </w:r>
      <w:r w:rsidR="00032CBF">
        <w:rPr>
          <w:rFonts w:ascii="GHEA Grapalat" w:hAnsi="GHEA Grapalat"/>
          <w:sz w:val="22"/>
          <w:szCs w:val="22"/>
          <w:lang w:val="hy-AM"/>
        </w:rPr>
        <w:t>1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186A77">
        <w:rPr>
          <w:rFonts w:ascii="GHEA Grapalat" w:hAnsi="GHEA Grapalat"/>
          <w:sz w:val="22"/>
          <w:szCs w:val="22"/>
          <w:lang w:val="hy-AM"/>
        </w:rPr>
        <w:t>50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A5C2C86" w14:textId="77777777" w:rsidR="00186A77" w:rsidRPr="00186A77" w:rsidRDefault="00186A77" w:rsidP="00186A77">
      <w:pPr>
        <w:spacing w:line="360" w:lineRule="auto"/>
        <w:ind w:left="142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186A77">
        <w:rPr>
          <w:rFonts w:ascii="GHEA Grapalat" w:eastAsia="Times New Roman" w:hAnsi="GHEA Grapalat" w:cs="Times New Roman"/>
          <w:lang w:val="hy-AM" w:eastAsia="ru-RU"/>
        </w:rPr>
        <w:t>ԱՆՇԱՐԺ ԳՈՒՅՔԻՆ ՀԱՍՑԵ ՏՐԱՄԱԴՐԵԼՈՒ ՄԱՍԻՆ</w:t>
      </w:r>
      <w:r w:rsidRPr="00186A77">
        <w:rPr>
          <w:rFonts w:ascii="Calibri" w:eastAsia="Times New Roman" w:hAnsi="Calibri" w:cs="Calibri"/>
          <w:lang w:val="hy-AM" w:eastAsia="ru-RU"/>
        </w:rPr>
        <w:t> </w:t>
      </w:r>
    </w:p>
    <w:p w14:paraId="7D24F66E" w14:textId="77777777" w:rsidR="00186A77" w:rsidRPr="00186A77" w:rsidRDefault="00186A77" w:rsidP="00186A7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186A77">
        <w:rPr>
          <w:rFonts w:ascii="GHEA Grapalat" w:hAnsi="GHEA Grapalat"/>
          <w:lang w:val="hy-AM" w:eastAsia="ru-RU"/>
        </w:rPr>
        <w:t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29-րդ, 50-րդ, 51-րդ և 55-րդ կետերի ու հիմք ընդունելով Մխիթար Եվիստակևոսի Ադամյանի դիմումը՝</w:t>
      </w:r>
      <w:r w:rsidRPr="00186A77">
        <w:rPr>
          <w:rFonts w:ascii="Calibri" w:hAnsi="Calibri" w:cs="Calibri"/>
          <w:lang w:val="hy-AM" w:eastAsia="ru-RU"/>
        </w:rPr>
        <w:t> </w:t>
      </w:r>
      <w:r w:rsidRPr="00186A77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0E0ECD6E" w14:textId="77777777" w:rsidR="00186A77" w:rsidRPr="00186A77" w:rsidRDefault="00186A77" w:rsidP="00186A7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186A77">
        <w:rPr>
          <w:rFonts w:ascii="GHEA Grapalat" w:hAnsi="GHEA Grapalat"/>
          <w:lang w:val="hy-AM" w:eastAsia="ru-RU"/>
        </w:rPr>
        <w:t>1</w:t>
      </w:r>
      <w:r w:rsidRPr="00186A77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186A77">
        <w:rPr>
          <w:rFonts w:ascii="GHEA Grapalat" w:hAnsi="GHEA Grapalat" w:cs="GHEA Grapalat"/>
          <w:lang w:val="hy-AM" w:eastAsia="ru-RU"/>
        </w:rPr>
        <w:t>Մխիթար</w:t>
      </w:r>
      <w:r w:rsidRPr="00186A77">
        <w:rPr>
          <w:rFonts w:ascii="GHEA Grapalat" w:hAnsi="GHEA Grapalat"/>
          <w:lang w:val="hy-AM" w:eastAsia="ru-RU"/>
        </w:rPr>
        <w:t xml:space="preserve"> </w:t>
      </w:r>
      <w:r w:rsidRPr="00186A77">
        <w:rPr>
          <w:rFonts w:ascii="GHEA Grapalat" w:hAnsi="GHEA Grapalat" w:cs="GHEA Grapalat"/>
          <w:lang w:val="hy-AM" w:eastAsia="ru-RU"/>
        </w:rPr>
        <w:t>Ադամյանին</w:t>
      </w:r>
      <w:r w:rsidRPr="00186A77">
        <w:rPr>
          <w:rFonts w:ascii="GHEA Grapalat" w:hAnsi="GHEA Grapalat"/>
          <w:lang w:val="hy-AM" w:eastAsia="ru-RU"/>
        </w:rPr>
        <w:t xml:space="preserve"> </w:t>
      </w:r>
      <w:r w:rsidRPr="00186A77">
        <w:rPr>
          <w:rFonts w:ascii="GHEA Grapalat" w:hAnsi="GHEA Grapalat" w:cs="GHEA Grapalat"/>
          <w:lang w:val="hy-AM" w:eastAsia="ru-RU"/>
        </w:rPr>
        <w:t>ընդհանուր</w:t>
      </w:r>
      <w:r w:rsidRPr="00186A77">
        <w:rPr>
          <w:rFonts w:ascii="GHEA Grapalat" w:hAnsi="GHEA Grapalat"/>
          <w:lang w:val="hy-AM" w:eastAsia="ru-RU"/>
        </w:rPr>
        <w:t xml:space="preserve"> </w:t>
      </w:r>
      <w:r w:rsidRPr="00186A77">
        <w:rPr>
          <w:rFonts w:ascii="GHEA Grapalat" w:hAnsi="GHEA Grapalat" w:cs="GHEA Grapalat"/>
          <w:lang w:val="hy-AM" w:eastAsia="ru-RU"/>
        </w:rPr>
        <w:t>համատեղ</w:t>
      </w:r>
      <w:r w:rsidRPr="00186A77">
        <w:rPr>
          <w:rFonts w:ascii="GHEA Grapalat" w:hAnsi="GHEA Grapalat"/>
          <w:lang w:val="hy-AM" w:eastAsia="ru-RU"/>
        </w:rPr>
        <w:t xml:space="preserve"> </w:t>
      </w:r>
      <w:r w:rsidRPr="00186A77">
        <w:rPr>
          <w:rFonts w:ascii="GHEA Grapalat" w:hAnsi="GHEA Grapalat" w:cs="GHEA Grapalat"/>
          <w:lang w:val="hy-AM" w:eastAsia="ru-RU"/>
        </w:rPr>
        <w:t>սեփականության</w:t>
      </w:r>
      <w:r w:rsidRPr="00186A77">
        <w:rPr>
          <w:rFonts w:ascii="GHEA Grapalat" w:hAnsi="GHEA Grapalat"/>
          <w:lang w:val="hy-AM" w:eastAsia="ru-RU"/>
        </w:rPr>
        <w:t xml:space="preserve"> </w:t>
      </w:r>
      <w:r w:rsidRPr="00186A77">
        <w:rPr>
          <w:rFonts w:ascii="GHEA Grapalat" w:hAnsi="GHEA Grapalat" w:cs="GHEA Grapalat"/>
          <w:lang w:val="hy-AM" w:eastAsia="ru-RU"/>
        </w:rPr>
        <w:t>իրավունքով</w:t>
      </w:r>
      <w:r w:rsidRPr="00186A77">
        <w:rPr>
          <w:rFonts w:ascii="GHEA Grapalat" w:hAnsi="GHEA Grapalat"/>
          <w:lang w:val="hy-AM" w:eastAsia="ru-RU"/>
        </w:rPr>
        <w:t xml:space="preserve"> </w:t>
      </w:r>
      <w:r w:rsidRPr="00186A77">
        <w:rPr>
          <w:rFonts w:ascii="GHEA Grapalat" w:hAnsi="GHEA Grapalat" w:cs="GHEA Grapalat"/>
          <w:lang w:val="hy-AM" w:eastAsia="ru-RU"/>
        </w:rPr>
        <w:t>պատկանող</w:t>
      </w:r>
      <w:r w:rsidRPr="00186A77">
        <w:rPr>
          <w:rFonts w:ascii="GHEA Grapalat" w:hAnsi="GHEA Grapalat"/>
          <w:lang w:val="hy-AM" w:eastAsia="ru-RU"/>
        </w:rPr>
        <w:t xml:space="preserve"> </w:t>
      </w:r>
      <w:r w:rsidRPr="00186A77">
        <w:rPr>
          <w:rFonts w:ascii="GHEA Grapalat" w:hAnsi="GHEA Grapalat" w:cs="GHEA Grapalat"/>
          <w:lang w:val="hy-AM" w:eastAsia="ru-RU"/>
        </w:rPr>
        <w:t>Կոտայքի</w:t>
      </w:r>
      <w:r w:rsidRPr="00186A77">
        <w:rPr>
          <w:rFonts w:ascii="GHEA Grapalat" w:hAnsi="GHEA Grapalat"/>
          <w:lang w:val="hy-AM" w:eastAsia="ru-RU"/>
        </w:rPr>
        <w:t xml:space="preserve"> </w:t>
      </w:r>
      <w:r w:rsidRPr="00186A77">
        <w:rPr>
          <w:rFonts w:ascii="GHEA Grapalat" w:hAnsi="GHEA Grapalat" w:cs="GHEA Grapalat"/>
          <w:lang w:val="hy-AM" w:eastAsia="ru-RU"/>
        </w:rPr>
        <w:t>մարզի</w:t>
      </w:r>
      <w:r w:rsidRPr="00186A77">
        <w:rPr>
          <w:rFonts w:ascii="Calibri" w:hAnsi="Calibri" w:cs="Calibri"/>
          <w:lang w:val="hy-AM" w:eastAsia="ru-RU"/>
        </w:rPr>
        <w:t> </w:t>
      </w:r>
      <w:r w:rsidRPr="00186A77">
        <w:rPr>
          <w:rFonts w:ascii="GHEA Grapalat" w:hAnsi="GHEA Grapalat" w:cs="GHEA Grapalat"/>
          <w:lang w:val="hy-AM" w:eastAsia="ru-RU"/>
        </w:rPr>
        <w:t>Բյուրեղավան</w:t>
      </w:r>
      <w:r w:rsidRPr="00186A77">
        <w:rPr>
          <w:rFonts w:ascii="Calibri" w:hAnsi="Calibri" w:cs="Calibri"/>
          <w:lang w:val="hy-AM" w:eastAsia="ru-RU"/>
        </w:rPr>
        <w:t> </w:t>
      </w:r>
      <w:r w:rsidRPr="00186A77">
        <w:rPr>
          <w:rFonts w:ascii="GHEA Grapalat" w:hAnsi="GHEA Grapalat" w:cs="GHEA Grapalat"/>
          <w:lang w:val="hy-AM" w:eastAsia="ru-RU"/>
        </w:rPr>
        <w:t>համայնքի</w:t>
      </w:r>
      <w:r w:rsidRPr="00186A77">
        <w:rPr>
          <w:rFonts w:ascii="GHEA Grapalat" w:hAnsi="GHEA Grapalat"/>
          <w:lang w:val="hy-AM" w:eastAsia="ru-RU"/>
        </w:rPr>
        <w:t xml:space="preserve"> </w:t>
      </w:r>
      <w:r w:rsidRPr="00186A77">
        <w:rPr>
          <w:rFonts w:ascii="GHEA Grapalat" w:hAnsi="GHEA Grapalat" w:cs="GHEA Grapalat"/>
          <w:lang w:val="hy-AM" w:eastAsia="ru-RU"/>
        </w:rPr>
        <w:t>Նուռնուս</w:t>
      </w:r>
      <w:r w:rsidRPr="00186A77">
        <w:rPr>
          <w:rFonts w:ascii="GHEA Grapalat" w:hAnsi="GHEA Grapalat"/>
          <w:lang w:val="hy-AM" w:eastAsia="ru-RU"/>
        </w:rPr>
        <w:t xml:space="preserve"> </w:t>
      </w:r>
      <w:r w:rsidRPr="00186A77">
        <w:rPr>
          <w:rFonts w:ascii="GHEA Grapalat" w:hAnsi="GHEA Grapalat" w:cs="GHEA Grapalat"/>
          <w:lang w:val="hy-AM" w:eastAsia="ru-RU"/>
        </w:rPr>
        <w:t>գյուղում</w:t>
      </w:r>
      <w:r w:rsidRPr="00186A77">
        <w:rPr>
          <w:rFonts w:ascii="GHEA Grapalat" w:hAnsi="GHEA Grapalat"/>
          <w:lang w:val="hy-AM" w:eastAsia="ru-RU"/>
        </w:rPr>
        <w:t xml:space="preserve"> </w:t>
      </w:r>
      <w:r w:rsidRPr="00186A77">
        <w:rPr>
          <w:rFonts w:ascii="GHEA Grapalat" w:hAnsi="GHEA Grapalat" w:cs="GHEA Grapalat"/>
          <w:lang w:val="hy-AM" w:eastAsia="ru-RU"/>
        </w:rPr>
        <w:t>գտնվող</w:t>
      </w:r>
      <w:r w:rsidRPr="00186A77">
        <w:rPr>
          <w:rFonts w:ascii="GHEA Grapalat" w:hAnsi="GHEA Grapalat"/>
          <w:lang w:val="hy-AM" w:eastAsia="ru-RU"/>
        </w:rPr>
        <w:t xml:space="preserve"> </w:t>
      </w:r>
      <w:r w:rsidRPr="00186A77">
        <w:rPr>
          <w:rFonts w:ascii="GHEA Grapalat" w:hAnsi="GHEA Grapalat" w:cs="GHEA Grapalat"/>
          <w:lang w:val="hy-AM" w:eastAsia="ru-RU"/>
        </w:rPr>
        <w:t>հողամասին</w:t>
      </w:r>
      <w:r w:rsidRPr="00186A77">
        <w:rPr>
          <w:rFonts w:ascii="GHEA Grapalat" w:hAnsi="GHEA Grapalat"/>
          <w:lang w:val="hy-AM" w:eastAsia="ru-RU"/>
        </w:rPr>
        <w:t xml:space="preserve"> (</w:t>
      </w:r>
      <w:r w:rsidRPr="00186A77">
        <w:rPr>
          <w:rFonts w:ascii="GHEA Grapalat" w:hAnsi="GHEA Grapalat" w:cs="GHEA Grapalat"/>
          <w:lang w:val="hy-AM" w:eastAsia="ru-RU"/>
        </w:rPr>
        <w:t>կադաստրային</w:t>
      </w:r>
      <w:r w:rsidRPr="00186A77">
        <w:rPr>
          <w:rFonts w:ascii="GHEA Grapalat" w:hAnsi="GHEA Grapalat"/>
          <w:lang w:val="hy-AM" w:eastAsia="ru-RU"/>
        </w:rPr>
        <w:t xml:space="preserve"> </w:t>
      </w:r>
      <w:r w:rsidRPr="00186A77">
        <w:rPr>
          <w:rFonts w:ascii="GHEA Grapalat" w:hAnsi="GHEA Grapalat" w:cs="GHEA Grapalat"/>
          <w:lang w:val="hy-AM" w:eastAsia="ru-RU"/>
        </w:rPr>
        <w:t>ծածկագիր՝</w:t>
      </w:r>
      <w:r w:rsidRPr="00186A77">
        <w:rPr>
          <w:rFonts w:ascii="GHEA Grapalat" w:hAnsi="GHEA Grapalat"/>
          <w:lang w:val="hy-AM" w:eastAsia="ru-RU"/>
        </w:rPr>
        <w:t xml:space="preserve"> 07-051-0010-0010) </w:t>
      </w:r>
      <w:r w:rsidRPr="00186A77">
        <w:rPr>
          <w:rFonts w:ascii="GHEA Grapalat" w:hAnsi="GHEA Grapalat" w:cs="GHEA Grapalat"/>
          <w:lang w:val="hy-AM" w:eastAsia="ru-RU"/>
        </w:rPr>
        <w:t>տրամադրել</w:t>
      </w:r>
      <w:r w:rsidRPr="00186A77">
        <w:rPr>
          <w:rFonts w:ascii="GHEA Grapalat" w:hAnsi="GHEA Grapalat"/>
          <w:lang w:val="hy-AM" w:eastAsia="ru-RU"/>
        </w:rPr>
        <w:t xml:space="preserve"> </w:t>
      </w:r>
      <w:r w:rsidRPr="00186A77">
        <w:rPr>
          <w:rFonts w:ascii="GHEA Grapalat" w:hAnsi="GHEA Grapalat" w:cs="GHEA Grapalat"/>
          <w:lang w:val="hy-AM" w:eastAsia="ru-RU"/>
        </w:rPr>
        <w:t>հասցե՝</w:t>
      </w:r>
    </w:p>
    <w:p w14:paraId="68EBA4FD" w14:textId="778B0E98" w:rsidR="00186A77" w:rsidRPr="00186A77" w:rsidRDefault="00186A77" w:rsidP="00186A7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186A77">
        <w:rPr>
          <w:rFonts w:ascii="GHEA Grapalat" w:hAnsi="GHEA Grapalat"/>
          <w:lang w:val="hy-AM" w:eastAsia="ru-RU"/>
        </w:rPr>
        <w:t xml:space="preserve">Հայաստանի Հանրապետություն Կոտայքի մարզ համայնք Բյուրեղավան գյուղ Նուռնուս </w:t>
      </w:r>
      <w:r>
        <w:rPr>
          <w:rFonts w:ascii="GHEA Grapalat" w:hAnsi="GHEA Grapalat"/>
          <w:lang w:val="hy-AM" w:eastAsia="ru-RU"/>
        </w:rPr>
        <w:br/>
      </w:r>
      <w:r w:rsidRPr="00186A77">
        <w:rPr>
          <w:rFonts w:ascii="GHEA Grapalat" w:hAnsi="GHEA Grapalat"/>
          <w:lang w:val="hy-AM" w:eastAsia="ru-RU"/>
        </w:rPr>
        <w:t>Գլխավոր փողոց 2-րդ փակուղի 5։</w:t>
      </w:r>
    </w:p>
    <w:p w14:paraId="3325684F" w14:textId="77777777" w:rsidR="00186A77" w:rsidRPr="00186A77" w:rsidRDefault="00186A77" w:rsidP="00186A7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186A77">
        <w:rPr>
          <w:rFonts w:ascii="GHEA Grapalat" w:hAnsi="GHEA Grapalat"/>
          <w:lang w:val="hy-AM" w:eastAsia="ru-RU"/>
        </w:rPr>
        <w:t>2.Դիմել Կադաստրի կոմիտեի սպասարկման գրասենյակ` հասցեի գրանցում կատարելու համար:</w:t>
      </w:r>
    </w:p>
    <w:p w14:paraId="3D1F75D7" w14:textId="77777777" w:rsidR="00186A77" w:rsidRPr="00186A77" w:rsidRDefault="00186A77" w:rsidP="00186A7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186A77">
        <w:rPr>
          <w:rFonts w:ascii="GHEA Grapalat" w:hAnsi="GHEA Grapalat"/>
          <w:lang w:val="hy-AM" w:eastAsia="ru-RU"/>
        </w:rPr>
        <w:t>3.Սույն որոշումն ուժի մեջ է մտնում ստորագրման օրվանից։</w:t>
      </w:r>
    </w:p>
    <w:p w14:paraId="00782EDC" w14:textId="18412D4D" w:rsidR="00872376" w:rsidRPr="008E573F" w:rsidRDefault="00983CCF" w:rsidP="006B5990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032CBF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25398A99" w14:textId="0C1FF9AF" w:rsidR="00086B9D" w:rsidRDefault="00664953" w:rsidP="00612A59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</w:p>
    <w:p w14:paraId="36D97BBB" w14:textId="77962CF8" w:rsidR="002061BE" w:rsidRPr="00F879BE" w:rsidRDefault="00EC282C" w:rsidP="00CC003F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</w:t>
      </w:r>
      <w:r w:rsidR="00032CBF">
        <w:rPr>
          <w:rFonts w:ascii="GHEA Grapalat" w:hAnsi="GHEA Grapalat"/>
          <w:sz w:val="20"/>
          <w:szCs w:val="20"/>
          <w:lang w:val="hy-AM"/>
        </w:rPr>
        <w:t>1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CC003F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6677">
    <w:abstractNumId w:val="0"/>
  </w:num>
  <w:num w:numId="2" w16cid:durableId="39042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PuvuJJjHV2KM9wo4OhJX7BlJohPM6u2jzchkOP2EUNc=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+9sKSps/2KRuS2TSQffgQiIanefKwlNwBqQiY1wzo3c=</DigestValue>
    </Reference>
    <Reference Type="http://www.w3.org/2000/09/xmldsig#Object" URI="#idValidSigLnImg">
      <DigestMethod Algorithm="http://www.w3.org/2001/04/xmlenc#sha256"/>
      <DigestValue>8vbPgOQov2kT7tIWjlL4kzprJNE2ur3MNhOWVy6TvJ8=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2GsxMNQuZLV441vxlqiCnzjjusXyA4U8UZ7RepqHpKvMTZakuBzohr/QZoFVKOCCkrOKiqvqQIVh
mchAN2kJvyN4gtmJzWUeCWKPIcAIYxr4u4NzpWsQSaAeLdFJ2kbowVBxY/r0WgMO9uHqN++PDkX3
ZKyRRsTt3t3CWuGaiIsyonNOG5SqhzrH0XpinsSghO8trZGMKzz9Zpdfl2iJp0528+gNAaCU7/9M
50cWg+vUBOwiYy9j4I7OJNxiJJTp59xTB6kaxSzVZtRCukz0Qi/AHxsK2OEuT80/Apt7S8yU4Shf
OIV1QFrHZHRhIaT5lz54ZkqNxNcV0bNyWEYUSQ==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3nAJdhTVFosbhwhAvBBTN068oAY2gFCR3uqZXlL7XHs=</DigestValue>
      </Reference>
      <Reference URI="/word/fontTable.xml?ContentType=application/vnd.openxmlformats-officedocument.wordprocessingml.fontTable+xml">
        <DigestMethod Algorithm="http://www.w3.org/2001/04/xmlenc#sha256"/>
        <DigestValue>juYxzPhTca2qF3h94hvuF4j0emBFrH/Ubc8U8gguzJo=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SHyBWx98fA7zy6cyc6t0ng56ZKaeQskc33EGOt4LHr0=</DigestValue>
      </Reference>
      <Reference URI="/word/settings.xml?ContentType=application/vnd.openxmlformats-officedocument.wordprocessingml.settings+xml">
        <DigestMethod Algorithm="http://www.w3.org/2001/04/xmlenc#sha256"/>
        <DigestValue>QhG+I9wtMbRWwlB+ROjlmCbTG/lNi8lcmLw325dJh6o=</DigestValue>
      </Reference>
      <Reference URI="/word/styles.xml?ContentType=application/vnd.openxmlformats-officedocument.wordprocessingml.styles+xml">
        <DigestMethod Algorithm="http://www.w3.org/2001/04/xmlenc#sha256"/>
        <DigestValue>lJZYAfa94SkOvPKlG6A5XDYQhOjYE1I13qEgP9CQiG8=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HVOO91vWItWnY0fC6tE2G+cD153/arp0JZ8sdudKXhU=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2025-10-21T07:32:22Z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2025-10-21T07:32:22Z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x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Пользователь</cp:lastModifiedBy>
  <cp:revision>2</cp:revision>
  <cp:lastPrinted>2025-02-13T08:42:00Z</cp:lastPrinted>
  <dcterms:created xsi:type="dcterms:W3CDTF">2025-10-21T07:22:00Z</dcterms:created>
  <dcterms:modified xsi:type="dcterms:W3CDTF">2025-10-21T07:22:00Z</dcterms:modified>
</cp:coreProperties>
</file>