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8BD5887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B722A">
        <w:rPr>
          <w:rFonts w:ascii="GHEA Grapalat" w:hAnsi="GHEA Grapalat"/>
          <w:sz w:val="22"/>
          <w:szCs w:val="22"/>
          <w:lang w:val="hy-AM"/>
        </w:rPr>
        <w:t>29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B722A">
        <w:rPr>
          <w:rFonts w:ascii="GHEA Grapalat" w:hAnsi="GHEA Grapalat"/>
          <w:sz w:val="22"/>
          <w:szCs w:val="22"/>
          <w:lang w:val="hy-AM"/>
        </w:rPr>
        <w:t>782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C3FDCC3" w14:textId="0B589960" w:rsidR="001B722A" w:rsidRPr="001B722A" w:rsidRDefault="001B722A" w:rsidP="001B722A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B722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ԱՐՏԱՎԱԶԴ ԿՈՒՐՂԻՆՅԱՆԻՆ ՊԱՏԿԱՆՈՂ ԱՆՇԱՐԺ ԳՈՒՅՔԻՆ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1B722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ՀԱՍՑԵ ՏՐԱՄԱԴՐԵԼՈՒ ԵՎ ԻՆՔՆԱԿԱՄ ԿԱՌՈՒՑՎԱԾ ՇԻՆՈՒԹՅՈՒՆԸ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1B722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ՕՐԻՆԱԿԱՆ ՃԱՆԱՉԵԼՈՒ ՄԱՍԻՆ</w:t>
      </w:r>
      <w:r w:rsidRPr="001B722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904EA74" w14:textId="12827D7A" w:rsidR="001B722A" w:rsidRPr="001B722A" w:rsidRDefault="001B722A" w:rsidP="001B722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Հայաստանի Հանրապետության կառավարության 2006 թվականի մայիսի 18-ի N 912-Ն որոշմամբ հաստատված կարգի 8-12-րդ և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22</w:t>
      </w:r>
      <w:r w:rsidRPr="001B722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2005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2387-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50-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, 51-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55-րդ կետերի, հաշվի առնելով այն հանգամանքը, որ պարիսպը ինքնակամ կառուցվել է մինչև 2001 թվականի մայիսի 15-ը, կառուցված չԷ քաղաքաշինական նորմերի և կանոնների էական խախտումներով, դրա պահպանումը չի խախտում այլ անձանց իրավունքները և օրենքով պահպանվող շահերը, վտանգ չի սպառնում քաղաքացիների կյանքին ու առողջությանը, չի առաջացնում հարկադիր սերվիտուտ պահանջելու իրավունք, չի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«Հայաստանի ազգային արխիվ» պետական ոչ առևտրային կազմակերպության տված 2023 թվականի ապրիլի 19-ի N Աբ-176/1 արխիվային տեղեկանքը, Բյուրեղավան համայնքի ղեկավարի 2024 թվականի սեպտեմբերի 18-ի N 703-Ա որոշումը, «ԱՐՏԱԳԵՐԱՏԵՍՉԱԿԱՆ ՓՈՐՁԱՔՆՆՈՒԹՅՈՒՆ» փակ բաժնետիրական ընկերության կողմից տրված 2024 թվականի հոկտեմբերի 02-ի եզրակացությունն ու Արտավազդ Բաբկենի Կուրղինյանի դիմումը`</w:t>
      </w:r>
      <w:r w:rsidRPr="001B722A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bookmarkStart w:id="0" w:name="_GoBack"/>
      <w:bookmarkEnd w:id="0"/>
      <w:r w:rsidRPr="001B722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CA30DCE" w14:textId="77777777" w:rsidR="001B722A" w:rsidRPr="001B722A" w:rsidRDefault="001B722A" w:rsidP="001B722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1.Քաղաքացի Արտավազդ Բաբկենի Կուրղինյանին պատկանող Կոտայքի մարզ քաղաք Բյուրեղավան թիվ 6 շարքի թիվ 18 անշարժ գույքին տրամադրել հասցե</w:t>
      </w:r>
      <w:r w:rsidRPr="001B722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36554B03" w14:textId="77777777" w:rsidR="001B722A" w:rsidRPr="001B722A" w:rsidRDefault="001B722A" w:rsidP="001B722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Սարալանջ-2 թաղամասի 3-րդ փողոց 1/6:</w:t>
      </w:r>
    </w:p>
    <w:p w14:paraId="012B8E41" w14:textId="77777777" w:rsidR="001B722A" w:rsidRPr="001B722A" w:rsidRDefault="001B722A" w:rsidP="001B722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2.Քաղաքացի Արտավազդ Բաբկենի Կուրղինյանին պատկանող Կոտայքի մարզ համայնք Բյուրեղավան</w:t>
      </w:r>
      <w:r w:rsidRPr="001B722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B722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-2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3-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B722A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1/6 հասցեի (կադաստրային ծածկագիր՝ 07-003-0018-0001-ից, հաշվառման (չափագրման) տվյալների մուտքագրման ծածկագիր՝ 20232WCMS7) 0.05 հեկտար մակերեսով բնակավայրերի նպատակային նշանակության բնակելի կառուցապատման գործառնական նշանակության հողամասում ինքնակամ կառուցված 8.4 քմ մակերեսով պարիսպը ճանաչել օրինական:</w:t>
      </w:r>
    </w:p>
    <w:p w14:paraId="7EFD171F" w14:textId="77777777" w:rsidR="001B722A" w:rsidRPr="001B722A" w:rsidRDefault="001B722A" w:rsidP="001B722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3. Հաշվի առնելով, որ ինքնակամ կառուցված պարիսպը կառուցվել է մինչև 2001 թվականի մայիսի 15-ը օրինականացման համար վճար չի գանձվում:</w:t>
      </w:r>
    </w:p>
    <w:p w14:paraId="4E6CF35A" w14:textId="77777777" w:rsidR="001B722A" w:rsidRPr="001B722A" w:rsidRDefault="001B722A" w:rsidP="001B722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B722A">
        <w:rPr>
          <w:rFonts w:ascii="GHEA Grapalat" w:eastAsia="Times New Roman" w:hAnsi="GHEA Grapalat" w:cs="Times New Roman"/>
          <w:color w:val="000000"/>
          <w:lang w:val="hy-AM" w:eastAsia="ru-RU"/>
        </w:rPr>
        <w:t>4. Սույն որոշումն ուժի մեջ է մտնում ստորագրման օրվանից:</w:t>
      </w:r>
    </w:p>
    <w:p w14:paraId="09A08EA8" w14:textId="44C0A913" w:rsidR="00F32C3F" w:rsidRDefault="001B722A" w:rsidP="001B722A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1B72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B2396"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25C60549" w:rsidR="00E80270" w:rsidRDefault="00E80270" w:rsidP="001B722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1B722A">
        <w:rPr>
          <w:rFonts w:ascii="GHEA Grapalat" w:hAnsi="GHEA Grapalat"/>
          <w:sz w:val="20"/>
          <w:szCs w:val="20"/>
          <w:lang w:val="hy-AM"/>
        </w:rPr>
        <w:t xml:space="preserve"> 29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5XJxN9U/4LoWUyYAQ54mPjZrpm6VZVvEuk8gLrOK37Y=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ggdXp4gYNZdTYWEd2Vegecq7eA41TdbCk/uOss5KAes=</DigestValue>
    </Reference>
    <Reference Type="http://www.w3.org/2000/09/xmldsig#Object" URI="#idValidSigLnImg">
      <DigestMethod Algorithm="http://www.w3.org/2001/04/xmlenc#sha256"/>
      <DigestValue>emxllhVB+32Jb63E4GC4n2zzHhVVladD4D7IbXFRmdk=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FFgCcarZnJb0NQmvqT42JhO/fkr7BB2vHrHWmzw7yx0kRN1zSkeAIYzgOzMuHg3TvOuyJIS2UI6n
M4OndNzSEsrZ/81N2IGWFNf4Cl0EbeUXC2pfoQRKZSjHrI6kWPV/8bDFx+04jl9L83/3pJnHQC5D
AeJdbsdzQRaNn9TSSuzXJKLY7ke1YLe2vur4cCJNAd9mjKKhfwQcZyLXgIS0m9IBGagRFX7wuM2b
8pI3a1Ewivn8SAwuwuIjGIzlPxd78iciDNuX2umk81AIaDRJz+AXenkLhw2nvwjz+JOgVNVcmOAm
njlcUJqjfew3QiYdfqeBbK4RN+M7XgVdSWKGsw==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EOQZKi8Q4S5exNM4H9QGW6OEBvXPXp4j2xi99gdR0Ec=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pBQCgAAd+QOz6snk+FErEkujcbUXRUyXMK8qeTH9xg0=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kN/ZRCq5Vbyv3+zfwRnxoWYWHg3aU48aQ1S2V4pxNg4=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vXTLbnHlrRzIuDNhgMYginnFn6WlwcpOTOT3TJnPZlo=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2024-10-29T10:54:36Z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2024-10-29T10:54:36Z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7FC0-8824-475E-80BE-0A91074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2024-10-29T10:13:00Z</dcterms:created>
  <dcterms:modified xsi:type="dcterms:W3CDTF">2024-10-29T10:13:00Z</dcterms:modified>
</cp:coreProperties>
</file>