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72B2CD7" w:rsidR="00FF2004" w:rsidRPr="00565DA5" w:rsidRDefault="000561A6" w:rsidP="00144231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9E6706">
        <w:rPr>
          <w:rFonts w:ascii="GHEA Grapalat" w:hAnsi="GHEA Grapalat"/>
          <w:sz w:val="22"/>
          <w:szCs w:val="22"/>
          <w:lang w:val="hy-AM"/>
        </w:rPr>
        <w:t xml:space="preserve">7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386B04">
        <w:rPr>
          <w:rFonts w:ascii="GHEA Grapalat" w:hAnsi="GHEA Grapalat"/>
          <w:sz w:val="22"/>
          <w:szCs w:val="22"/>
          <w:lang w:val="hy-AM"/>
        </w:rPr>
        <w:t>80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20D949CD" w14:textId="6C93EE9B" w:rsidR="00983CCF" w:rsidRPr="00983CCF" w:rsidRDefault="00983CCF" w:rsidP="00983CCF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83C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ՆԱԶԻԿ ՆԱԶԱՐՅԱՆԻՆ ՆԱԽԱԳԾՄԱՆ ԹՈՒՅԼՏՎՈՒԹՅՈՒՆ (ՃԱՐՏԱՐԱՊԵՏԱՀԱՏԱԿԱԳԾԱՅԻՆ ԱՌԱՋԱԴՐԱՆՔ) ՏԱԼՈՒ ՄԱՍԻՆ</w:t>
      </w:r>
    </w:p>
    <w:p w14:paraId="4AF0F54B" w14:textId="77777777" w:rsidR="00983CCF" w:rsidRPr="00983CCF" w:rsidRDefault="00983CCF" w:rsidP="00983CC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3CCF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Նազիկ Նազարյանի</w:t>
      </w:r>
      <w:r w:rsidRPr="00983CCF">
        <w:rPr>
          <w:rFonts w:ascii="Calibri" w:eastAsia="Times New Roman" w:hAnsi="Calibri" w:cs="Calibri"/>
          <w:lang w:val="hy-AM" w:eastAsia="ru-RU"/>
        </w:rPr>
        <w:t> </w:t>
      </w:r>
      <w:r w:rsidRPr="00983CCF">
        <w:rPr>
          <w:rFonts w:ascii="GHEA Grapalat" w:eastAsia="Times New Roman" w:hAnsi="GHEA Grapalat" w:cs="GHEA Grapalat"/>
          <w:lang w:val="hy-AM" w:eastAsia="ru-RU"/>
        </w:rPr>
        <w:t>հայտը</w:t>
      </w:r>
      <w:r w:rsidRPr="00983CCF">
        <w:rPr>
          <w:rFonts w:ascii="GHEA Grapalat" w:eastAsia="Times New Roman" w:hAnsi="GHEA Grapalat" w:cs="Times New Roman"/>
          <w:lang w:val="hy-AM" w:eastAsia="ru-RU"/>
        </w:rPr>
        <w:t>`</w:t>
      </w:r>
      <w:r w:rsidRPr="00983CCF">
        <w:rPr>
          <w:rFonts w:ascii="Calibri" w:eastAsia="Times New Roman" w:hAnsi="Calibri" w:cs="Calibri"/>
          <w:lang w:val="hy-AM" w:eastAsia="ru-RU"/>
        </w:rPr>
        <w:t> </w:t>
      </w:r>
      <w:r w:rsidRPr="00983CCF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8FF2473" w14:textId="77777777" w:rsidR="00983CCF" w:rsidRPr="00983CCF" w:rsidRDefault="00983CCF" w:rsidP="00983CC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3CCF">
        <w:rPr>
          <w:rFonts w:ascii="Calibri" w:eastAsia="Times New Roman" w:hAnsi="Calibri" w:cs="Calibri"/>
          <w:lang w:val="hy-AM" w:eastAsia="ru-RU"/>
        </w:rPr>
        <w:t> </w:t>
      </w:r>
    </w:p>
    <w:p w14:paraId="0F262054" w14:textId="77777777" w:rsidR="00983CCF" w:rsidRPr="00983CCF" w:rsidRDefault="00983CCF" w:rsidP="00983CC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3CCF">
        <w:rPr>
          <w:rFonts w:ascii="GHEA Grapalat" w:eastAsia="Times New Roman" w:hAnsi="GHEA Grapalat" w:cs="Times New Roman"/>
          <w:lang w:val="hy-AM" w:eastAsia="ru-RU"/>
        </w:rPr>
        <w:t>1.Նազիկ Նազարյանին</w:t>
      </w:r>
      <w:r w:rsidRPr="00983CCF">
        <w:rPr>
          <w:rFonts w:ascii="Calibri" w:eastAsia="Times New Roman" w:hAnsi="Calibri" w:cs="Calibri"/>
          <w:lang w:val="hy-AM" w:eastAsia="ru-RU"/>
        </w:rPr>
        <w:t> </w:t>
      </w:r>
      <w:r w:rsidRPr="00983CCF">
        <w:rPr>
          <w:rFonts w:ascii="GHEA Grapalat" w:eastAsia="Times New Roman" w:hAnsi="GHEA Grapalat" w:cs="GHEA Grapalat"/>
          <w:lang w:val="hy-AM" w:eastAsia="ru-RU"/>
        </w:rPr>
        <w:t>տալ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նախագծման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983CCF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առաջադրանք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983CCF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իրեն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մարզ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գյուղ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Դարանի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թաղամաս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9-</w:t>
      </w:r>
      <w:r w:rsidRPr="00983CCF">
        <w:rPr>
          <w:rFonts w:ascii="GHEA Grapalat" w:eastAsia="Times New Roman" w:hAnsi="GHEA Grapalat" w:cs="GHEA Grapalat"/>
          <w:lang w:val="hy-AM" w:eastAsia="ru-RU"/>
        </w:rPr>
        <w:t>րդ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փողոց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44 </w:t>
      </w:r>
      <w:r w:rsidRPr="00983CCF">
        <w:rPr>
          <w:rFonts w:ascii="GHEA Grapalat" w:eastAsia="Times New Roman" w:hAnsi="GHEA Grapalat" w:cs="GHEA Grapalat"/>
          <w:lang w:val="hy-AM" w:eastAsia="ru-RU"/>
        </w:rPr>
        <w:t>հասցեի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0</w:t>
      </w:r>
      <w:r w:rsidRPr="00983CCF">
        <w:rPr>
          <w:rFonts w:ascii="MS Mincho" w:eastAsia="MS Mincho" w:hAnsi="MS Mincho" w:cs="MS Mincho" w:hint="eastAsia"/>
          <w:lang w:val="hy-AM" w:eastAsia="ru-RU"/>
        </w:rPr>
        <w:t>․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04866 </w:t>
      </w:r>
      <w:r w:rsidRPr="00983CCF">
        <w:rPr>
          <w:rFonts w:ascii="GHEA Grapalat" w:eastAsia="Times New Roman" w:hAnsi="GHEA Grapalat" w:cs="GHEA Grapalat"/>
          <w:lang w:val="hy-AM" w:eastAsia="ru-RU"/>
        </w:rPr>
        <w:t>հեկտար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983CCF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07-051-0144-0022, </w:t>
      </w:r>
      <w:r w:rsidRPr="00983CCF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N 28102024-07-0116) </w:t>
      </w:r>
      <w:r w:rsidRPr="00983CCF">
        <w:rPr>
          <w:rFonts w:ascii="GHEA Grapalat" w:eastAsia="Times New Roman" w:hAnsi="GHEA Grapalat" w:cs="GHEA Grapalat"/>
          <w:lang w:val="hy-AM" w:eastAsia="ru-RU"/>
        </w:rPr>
        <w:t>պարսպի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կառուցման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ու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մինչև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50% </w:t>
      </w:r>
      <w:r w:rsidRPr="00983CCF">
        <w:rPr>
          <w:rFonts w:ascii="GHEA Grapalat" w:eastAsia="Times New Roman" w:hAnsi="GHEA Grapalat" w:cs="GHEA Grapalat"/>
          <w:lang w:val="hy-AM" w:eastAsia="ru-RU"/>
        </w:rPr>
        <w:t>ավարտվածության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աստիճան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ունեցող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տան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նկուղը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2 (</w:t>
      </w:r>
      <w:r w:rsidRPr="00983CCF">
        <w:rPr>
          <w:rFonts w:ascii="GHEA Grapalat" w:eastAsia="Times New Roman" w:hAnsi="GHEA Grapalat" w:cs="GHEA Grapalat"/>
          <w:lang w:val="hy-AM" w:eastAsia="ru-RU"/>
        </w:rPr>
        <w:t>երկու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983CCF">
        <w:rPr>
          <w:rFonts w:ascii="GHEA Grapalat" w:eastAsia="Times New Roman" w:hAnsi="GHEA Grapalat" w:cs="GHEA Grapalat"/>
          <w:lang w:val="hy-AM" w:eastAsia="ru-RU"/>
        </w:rPr>
        <w:t>հարկանի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նկ</w:t>
      </w:r>
      <w:r w:rsidRPr="00983CCF">
        <w:rPr>
          <w:rFonts w:ascii="GHEA Grapalat" w:eastAsia="Times New Roman" w:hAnsi="GHEA Grapalat" w:cs="Times New Roman"/>
          <w:lang w:val="hy-AM" w:eastAsia="ru-RU"/>
        </w:rPr>
        <w:t>ուղային հարկով բնակելի տան վերակառուցման և</w:t>
      </w:r>
      <w:r w:rsidRPr="00983CCF">
        <w:rPr>
          <w:rFonts w:ascii="Calibri" w:eastAsia="Times New Roman" w:hAnsi="Calibri" w:cs="Calibri"/>
          <w:lang w:val="hy-AM" w:eastAsia="ru-RU"/>
        </w:rPr>
        <w:t> 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2.3 </w:t>
      </w:r>
      <w:r w:rsidRPr="00983CCF">
        <w:rPr>
          <w:rFonts w:ascii="GHEA Grapalat" w:eastAsia="Times New Roman" w:hAnsi="GHEA Grapalat" w:cs="GHEA Grapalat"/>
          <w:lang w:val="hy-AM" w:eastAsia="ru-RU"/>
        </w:rPr>
        <w:t>քառակուսի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մետր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ինքնակամ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շինության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քանդման</w:t>
      </w:r>
      <w:r w:rsidRPr="00983CCF">
        <w:rPr>
          <w:rFonts w:ascii="Calibri" w:eastAsia="Times New Roman" w:hAnsi="Calibri" w:cs="Calibri"/>
          <w:lang w:val="hy-AM" w:eastAsia="ru-RU"/>
        </w:rPr>
        <w:t> </w:t>
      </w:r>
      <w:r w:rsidRPr="00983CCF">
        <w:rPr>
          <w:rFonts w:ascii="GHEA Grapalat" w:eastAsia="Times New Roman" w:hAnsi="GHEA Grapalat" w:cs="GHEA Grapalat"/>
          <w:lang w:val="hy-AM" w:eastAsia="ru-RU"/>
        </w:rPr>
        <w:t>աշխատանքների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նախագծային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փաստաթղթերի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մշակման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համար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(N 15 </w:t>
      </w:r>
      <w:r w:rsidRPr="00983CCF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առաջադրանքը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կցվում</w:t>
      </w:r>
      <w:r w:rsidRPr="00983CC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3CCF">
        <w:rPr>
          <w:rFonts w:ascii="GHEA Grapalat" w:eastAsia="Times New Roman" w:hAnsi="GHEA Grapalat" w:cs="GHEA Grapalat"/>
          <w:lang w:val="hy-AM" w:eastAsia="ru-RU"/>
        </w:rPr>
        <w:t>է</w:t>
      </w:r>
      <w:r w:rsidRPr="00983CCF">
        <w:rPr>
          <w:rFonts w:ascii="GHEA Grapalat" w:eastAsia="Times New Roman" w:hAnsi="GHEA Grapalat" w:cs="Times New Roman"/>
          <w:lang w:val="hy-AM" w:eastAsia="ru-RU"/>
        </w:rPr>
        <w:t>):</w:t>
      </w:r>
    </w:p>
    <w:p w14:paraId="6A2FCD12" w14:textId="77777777" w:rsidR="00983CCF" w:rsidRPr="00386B04" w:rsidRDefault="00983CCF" w:rsidP="00983CCF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983CCF">
        <w:rPr>
          <w:rFonts w:ascii="GHEA Grapalat" w:hAnsi="GHEA Grapalat"/>
          <w:lang w:val="hy-AM" w:eastAsia="ru-RU"/>
        </w:rPr>
        <w:t>2.Նազիկ Նազարյանին՝</w:t>
      </w:r>
    </w:p>
    <w:p w14:paraId="2BFC14F9" w14:textId="77777777" w:rsidR="00983CCF" w:rsidRPr="00386B04" w:rsidRDefault="00983CCF" w:rsidP="00983CCF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983CCF">
        <w:rPr>
          <w:rFonts w:ascii="GHEA Grapalat" w:hAnsi="GHEA Grapalat"/>
          <w:lang w:val="hy-AM" w:eastAsia="ru-RU"/>
        </w:rPr>
        <w:t>1)նախագիծը ներկայացնել համաձայնեցման.</w:t>
      </w:r>
    </w:p>
    <w:p w14:paraId="44B2F41B" w14:textId="7C20C397" w:rsidR="00983CCF" w:rsidRPr="00983CCF" w:rsidRDefault="00983CCF" w:rsidP="00983CCF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983CCF">
        <w:rPr>
          <w:rFonts w:ascii="GHEA Grapalat" w:hAnsi="GHEA Grapalat"/>
          <w:lang w:val="hy-AM" w:eastAsia="ru-RU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Pr="00386B04">
        <w:rPr>
          <w:rFonts w:ascii="GHEA Grapalat" w:hAnsi="GHEA Grapalat"/>
          <w:lang w:val="hy-AM" w:eastAsia="ru-RU"/>
        </w:rPr>
        <w:br/>
      </w:r>
      <w:r w:rsidRPr="00983CCF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6757A65E" w14:textId="77777777" w:rsidR="00983CCF" w:rsidRPr="00386B04" w:rsidRDefault="00983CCF" w:rsidP="00983CC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282DD511" w14:textId="77777777" w:rsidR="00983CCF" w:rsidRPr="00386B04" w:rsidRDefault="00983CCF" w:rsidP="00983CC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204B957D" w14:textId="0153A467" w:rsidR="00983CCF" w:rsidRPr="00983CCF" w:rsidRDefault="00983CCF" w:rsidP="00983CC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3CCF">
        <w:rPr>
          <w:rFonts w:ascii="GHEA Grapalat" w:eastAsia="Times New Roman" w:hAnsi="GHEA Grapalat" w:cs="Times New Roman"/>
          <w:lang w:val="hy-AM" w:eastAsia="ru-RU"/>
        </w:rPr>
        <w:lastRenderedPageBreak/>
        <w:t>3. Սույն որոշումն ուժի մեջ է մտնում ստորագրման օրվանից:</w:t>
      </w:r>
    </w:p>
    <w:p w14:paraId="761288EE" w14:textId="6B8312A2" w:rsidR="00983CCF" w:rsidRPr="00983CCF" w:rsidRDefault="00983CCF" w:rsidP="00386B04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3CCF">
        <w:rPr>
          <w:rFonts w:ascii="Calibri" w:eastAsia="Times New Roman" w:hAnsi="Calibri" w:cs="Calibri"/>
          <w:lang w:val="hy-AM" w:eastAsia="ru-RU"/>
        </w:rPr>
        <w:t> </w:t>
      </w:r>
    </w:p>
    <w:p w14:paraId="75D93D09" w14:textId="263B7865" w:rsidR="009E6706" w:rsidRPr="00983CCF" w:rsidRDefault="00983CCF" w:rsidP="00983CCF">
      <w:pPr>
        <w:spacing w:line="360" w:lineRule="auto"/>
        <w:ind w:left="142" w:right="141"/>
        <w:jc w:val="center"/>
        <w:rPr>
          <w:rFonts w:ascii="GHEA Grapalat" w:hAnsi="GHEA Grapalat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386B0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7B1FC4FB" w14:textId="77777777" w:rsidR="009E6706" w:rsidRPr="00983CCF" w:rsidRDefault="009E6706" w:rsidP="00983CCF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</w:p>
    <w:p w14:paraId="6C486FF4" w14:textId="2CA53B04" w:rsidR="004C41C2" w:rsidRPr="00983CCF" w:rsidRDefault="004C41C2" w:rsidP="00983CCF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>2025թ. ապրիլի 1</w:t>
      </w:r>
      <w:r w:rsidR="009E6706" w:rsidRPr="00983CCF">
        <w:rPr>
          <w:rFonts w:ascii="GHEA Grapalat" w:hAnsi="GHEA Grapalat"/>
          <w:sz w:val="20"/>
          <w:szCs w:val="20"/>
          <w:lang w:val="hy-AM"/>
        </w:rPr>
        <w:t>7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p w14:paraId="585D8567" w14:textId="5309D877" w:rsidR="008D262B" w:rsidRPr="00983CCF" w:rsidRDefault="00D430F2" w:rsidP="00983CCF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983CCF">
        <w:rPr>
          <w:rFonts w:ascii="GHEA Grapalat" w:hAnsi="GHEA Grapalat"/>
          <w:lang w:val="hy-AM"/>
        </w:rPr>
        <w:br/>
      </w:r>
    </w:p>
    <w:sectPr w:rsidR="008D262B" w:rsidRPr="00983CCF" w:rsidSect="00983CCF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6B04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r237heR193aEfUB5zfM2QKvps1MlakHXhArPgCeT5Nw=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3Rr8JHOxosweuNmPU39MZKyeDa88rais3OokDdYVz6k=</DigestValue>
    </Reference>
    <Reference Type="http://www.w3.org/2000/09/xmldsig#Object" URI="#idValidSigLnImg">
      <DigestMethod Algorithm="http://www.w3.org/2001/04/xmlenc#sha256"/>
      <DigestValue>pfwMgPS1nuRBLLihNf+pYSeK9gcdU/BHEiwW3VmYGNw=</DigestValue>
    </Reference>
    <Reference Type="http://www.w3.org/2000/09/xmldsig#Object" URI="#idInvalidSigLnImg">
      <DigestMethod Algorithm="http://www.w3.org/2001/04/xmlenc#sha256"/>
      <DigestValue>2RFdACQ8tunYbhSPov4FVJKBo0WZKgB2daKHaaeW698=</DigestValue>
    </Reference>
  </SignedInfo>
  <SignatureValue>M9wBlUB86uXgKfARKz20cfcqGASWnxCNG0cITuSfLPe4vvG8DNTt6z9OWS5CKyJPL8ROTjR/+ZRU
Ng5N7z6lnjes2owPlbxOPOoomXWU2qjwLy9mN8v/zeR0eh44isNnVEOE3v5AIOhh33Cqn+yfrEGu
B/Vmgm8uoEwrbUAUTdOLH2gDACAG1kHwrKrUtaaA3TvS/u6aCFdJRg+d5y5GRGwPIUZuQojkGDEt
siz5J1VYrxNzY0c7iUsdlXJMYdK1W2p4bNYWttgHDsEw5jS5lPyKLcFO1iCURzyF/qDgm1zCjCOR
3XYXxberxHTKpJkt119nGG5ad6npUp1J038kGg==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oCmCMfLjMd2SJCO2Fa1MrVJmQxSohZLKjPrMViwYIaU=</DigestValue>
      </Reference>
      <Reference URI="/word/fontTable.xml?ContentType=application/vnd.openxmlformats-officedocument.wordprocessingml.fontTable+xml">
        <DigestMethod Algorithm="http://www.w3.org/2001/04/xmlenc#sha256"/>
        <DigestValue>3CQE9k8CqPlN8Dh7hheKVQPogxbaBCwM1d5bNEeVRck=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TcSljtkRGJE8nR49/Z+u+WNPZrf2lwnjyli8ZgP1W9Q=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F/0Lme5GYlcVucEKy3AkpZdTw+a85Todq9AcoPPyuOE=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2025-04-17T12:40:33Z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2025-04-17T12:40:33Z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4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g6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2025-04-17T12:29:00Z</dcterms:created>
  <dcterms:modified xsi:type="dcterms:W3CDTF">2025-04-17T12:40:00Z</dcterms:modified>
</cp:coreProperties>
</file>