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DB01EBF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1B1CBF" w:rsidRPr="001B1CBF">
        <w:rPr>
          <w:rFonts w:ascii="GHEA Grapalat" w:eastAsiaTheme="minorHAnsi" w:hAnsi="GHEA Grapalat" w:cstheme="minorBidi"/>
          <w:sz w:val="22"/>
          <w:szCs w:val="22"/>
          <w:lang w:eastAsia="en-US"/>
        </w:rPr>
        <w:t>2</w:t>
      </w:r>
      <w:r w:rsidR="00BD1E3B" w:rsidRPr="00BD1E3B">
        <w:rPr>
          <w:rFonts w:ascii="GHEA Grapalat" w:eastAsiaTheme="minorHAnsi" w:hAnsi="GHEA Grapalat" w:cstheme="minorBidi"/>
          <w:sz w:val="22"/>
          <w:szCs w:val="22"/>
          <w:lang w:eastAsia="en-US"/>
        </w:rPr>
        <w:t>9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B45020" w:rsidRPr="00B45020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7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0BD77F4F" w:rsidR="00B2005C" w:rsidRPr="00B2005C" w:rsidRDefault="00B45020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45020">
        <w:rPr>
          <w:rFonts w:ascii="GHEA Grapalat" w:hAnsi="GHEA Grapalat"/>
          <w:sz w:val="24"/>
          <w:szCs w:val="24"/>
          <w:lang w:val="hy-AM"/>
        </w:rPr>
        <w:t>ՔԱՂԱՔ ԲՅՈՒՐԵՂԱՎԱՆ 31 ՇԵՆՔ ԹԻՎ 48 ԲՆԱԿԱՐԱՆԸ ՎԵՐԱՀԱՍՑԵԱՎՈՐԵԼՈՒ ՄԱՍԻՆ</w:t>
      </w:r>
      <w:r w:rsidRPr="00B45020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7DFA1477" w14:textId="77777777" w:rsidR="00B45020" w:rsidRPr="00B45020" w:rsidRDefault="00B45020" w:rsidP="000530CA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B45020">
        <w:rPr>
          <w:rFonts w:ascii="GHEA Grapalat" w:hAnsi="GHEA Grapalat"/>
          <w:lang w:val="hy-AM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№2387-Ն որոշմամբ հաստատված կարգի 55-րդ, 62-րդ և 64-րդ կետերի ու հիմք ընդունելով Հրանտ Ադիլխանյանի դիմումը՝</w:t>
      </w:r>
      <w:r w:rsidRPr="00B45020">
        <w:rPr>
          <w:rFonts w:ascii="Cambria" w:hAnsi="Cambria" w:cs="Cambria"/>
          <w:lang w:val="hy-AM"/>
        </w:rPr>
        <w:t> </w:t>
      </w:r>
      <w:r w:rsidRPr="00B45020">
        <w:rPr>
          <w:rFonts w:ascii="GHEA Grapalat" w:hAnsi="GHEA Grapalat"/>
          <w:b/>
          <w:bCs/>
          <w:i/>
          <w:iCs/>
          <w:lang w:val="hy-AM"/>
        </w:rPr>
        <w:t>որոշում եմ.</w:t>
      </w:r>
    </w:p>
    <w:p w14:paraId="599D36D6" w14:textId="77777777" w:rsidR="00B45020" w:rsidRPr="00B45020" w:rsidRDefault="00B45020" w:rsidP="000530C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45020">
        <w:rPr>
          <w:rFonts w:ascii="GHEA Grapalat" w:hAnsi="GHEA Grapalat"/>
          <w:lang w:val="hy-AM"/>
        </w:rPr>
        <w:t>1</w:t>
      </w:r>
      <w:r w:rsidRPr="00B45020">
        <w:rPr>
          <w:rFonts w:ascii="Times New Roman" w:hAnsi="Times New Roman" w:cs="Times New Roman"/>
          <w:lang w:val="hy-AM"/>
        </w:rPr>
        <w:t>․</w:t>
      </w:r>
      <w:r w:rsidRPr="00B45020">
        <w:rPr>
          <w:rFonts w:ascii="GHEA Grapalat" w:hAnsi="GHEA Grapalat"/>
          <w:lang w:val="hy-AM"/>
        </w:rPr>
        <w:t>Հրանտ Ադիլխանյանին ընդհանուր համատեղ սեփականության իրավունքով պատկանող քաղաք Բյուրեղավան 31 շենք թիվ 48 բնակարանի (վկայական՝ 0296626, տրված՝ 2000 թվականի դեկտեմբերի 22-ին) հասցեն համարել չեղյալ և վերահասցեավորել`</w:t>
      </w:r>
    </w:p>
    <w:p w14:paraId="7F4DA560" w14:textId="77777777" w:rsidR="00B45020" w:rsidRPr="00B45020" w:rsidRDefault="00B45020" w:rsidP="000530C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45020">
        <w:rPr>
          <w:rFonts w:ascii="GHEA Grapalat" w:hAnsi="GHEA Grapalat"/>
          <w:lang w:val="hy-AM"/>
        </w:rPr>
        <w:t>Հայաստանի Հանրապետություն Կոտայքի մարզ համայնք Բյուրեղավան քաղաք Բյուրեղավան Զորավար Անդրանիկի փողոց 31 շենք 48 բնակարան:</w:t>
      </w:r>
    </w:p>
    <w:p w14:paraId="60CE5AD2" w14:textId="77777777" w:rsidR="00B45020" w:rsidRPr="00B45020" w:rsidRDefault="00B45020" w:rsidP="000530C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45020">
        <w:rPr>
          <w:rFonts w:ascii="GHEA Grapalat" w:hAnsi="GHEA Grapalat"/>
          <w:lang w:val="hy-AM"/>
        </w:rPr>
        <w:t>2.Դիմել Կադաստրի կոմիտեի սպասարկման գրասենյակ` վերահասցեավորում կատարելու համար:</w:t>
      </w:r>
    </w:p>
    <w:p w14:paraId="677F095F" w14:textId="77777777" w:rsidR="00B45020" w:rsidRPr="00B45020" w:rsidRDefault="00B45020" w:rsidP="000530CA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45020">
        <w:rPr>
          <w:rFonts w:ascii="GHEA Grapalat" w:hAnsi="GHEA Grapalat"/>
          <w:lang w:val="hy-AM"/>
        </w:rPr>
        <w:t>3.Սույն որոշումն ուժի մեջ է մտնում ստորագրման օրվանից:</w:t>
      </w:r>
    </w:p>
    <w:p w14:paraId="156508FB" w14:textId="5FCB03F4" w:rsidR="00B2005C" w:rsidRDefault="00983CCF" w:rsidP="00B45020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B45020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28FDB3A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2E8FD5B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7E24578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41253">
        <w:rPr>
          <w:rFonts w:ascii="GHEA Grapalat" w:hAnsi="GHEA Grapalat"/>
          <w:sz w:val="20"/>
          <w:szCs w:val="20"/>
        </w:rPr>
        <w:t>2</w:t>
      </w:r>
      <w:r w:rsidR="00BD1E3B">
        <w:rPr>
          <w:rFonts w:ascii="GHEA Grapalat" w:hAnsi="GHEA Grapalat"/>
          <w:sz w:val="20"/>
          <w:szCs w:val="20"/>
          <w:lang w:val="en-US"/>
        </w:rPr>
        <w:t>9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A64C0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0CA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0A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020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DRNg7Sfz02NBT0uJHVulTMfFraq68PATHlkY2xA8oUE=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Z+EYojN2NRraY9IMRQ+G1wUwNesOTLtvDGWt4OyXn4I=</DigestValue>
    </Reference>
    <Reference Type="http://www.w3.org/2000/09/xmldsig#Object" URI="#idValidSigLnImg">
      <DigestMethod Algorithm="http://www.w3.org/2001/04/xmlenc#sha256"/>
      <DigestValue>WqzaYMyCG7EBWq9n6ABilqwSC8UvKHQZ16y7JePXuB4=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V2T7YIDPcK7YEqcT6evd5DdmBzP9Synbjg5SYcVuj5WsL5xJ4k8jIOgXVELSC4Q6QzJUFV6yrsze
es3fqxmBGfcrRgUQ0nZdQPOttDMjSRS5++/SPa58IyxG3RUxTVQWQYpVrRucKsM4Pc+egAVyoAsT
C547ZPgWWiiSk9alrcFqfsbfy0bWrSZU8PZkevR/3a89IZqS6Cv1qmRbS1OF1l+5CVWBZAHqN1ix
SqAt//zFqZZOiAmUzwOFujCB23VlkTREdcVkiI1fTGuFJWyX8kdkWAe+br1tdpnN+9H9FMuJnJZS
ZEG0jkKggiHJqgX9CttQXellVdk9iZKXxxwxuA==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8/FuXMU6AO6P9DfHb//OPsjkQviWFXKrwYTEY81TuyE=</DigestValue>
      </Reference>
      <Reference URI="/word/fontTable.xml?ContentType=application/vnd.openxmlformats-officedocument.wordprocessingml.fontTable+xml">
        <DigestMethod Algorithm="http://www.w3.org/2001/04/xmlenc#sha256"/>
        <DigestValue>dJIRP9bYKaSODupjwsOyKSYkZ/mXrsXwSP8bbuqHm7E=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Xge7QLn2c/AM/rhxkgJjH7fPUuSNYThDCShBj7LgHKc=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H+9GMdco8M/TFsp/mxzSXyc9K9WdQJZLyM5cmo2/e7I=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2025-09-29T14:21:52Z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2025-09-29T14:21:52Z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OQAvADIAOQ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61</cp:revision>
  <cp:lastPrinted>2025-02-13T08:42:00Z</cp:lastPrinted>
  <dcterms:created xsi:type="dcterms:W3CDTF">2025-08-29T11:58:00Z</dcterms:created>
  <dcterms:modified xsi:type="dcterms:W3CDTF">2025-09-29T14:21:00Z</dcterms:modified>
</cp:coreProperties>
</file>