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3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18F46E2" w:rsidR="0031180C" w:rsidRDefault="00C36E02" w:rsidP="00872376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>0</w:t>
      </w:r>
      <w:r w:rsidR="00B1172A">
        <w:rPr>
          <w:rFonts w:ascii="GHEA Grapalat" w:hAnsi="GHEA Grapalat"/>
          <w:sz w:val="22"/>
          <w:szCs w:val="22"/>
          <w:lang w:val="hy-AM"/>
        </w:rPr>
        <w:t>8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872376">
        <w:rPr>
          <w:rFonts w:ascii="GHEA Grapalat" w:hAnsi="GHEA Grapalat"/>
          <w:sz w:val="22"/>
          <w:szCs w:val="22"/>
          <w:lang w:val="hy-AM"/>
        </w:rPr>
        <w:t>6</w:t>
      </w:r>
      <w:r w:rsidR="00292BCD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5D53006" w14:textId="2B56E785" w:rsidR="00292BCD" w:rsidRPr="0000118D" w:rsidRDefault="00292BCD" w:rsidP="0000118D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 w:cs="Calibri"/>
          <w:sz w:val="24"/>
          <w:szCs w:val="24"/>
          <w:lang w:val="hy-AM"/>
        </w:rPr>
      </w:pPr>
      <w:r w:rsidRPr="00292BCD">
        <w:rPr>
          <w:rFonts w:ascii="GHEA Grapalat" w:hAnsi="GHEA Grapalat" w:cs="Calibri"/>
          <w:sz w:val="24"/>
          <w:szCs w:val="24"/>
          <w:lang w:val="hy-AM"/>
        </w:rPr>
        <w:t>ԱՐԹՈՒՐ ԱՊԵՐՅԱՆԻՆ ՊԱՏԿԱՆՈՂ ԻՆՔՆԱԿԱՄ ԿԱՌՈՒՑՎԱԾ ՇԻՆՈՒԹՅՈՒՆՆ ՕՐԻՆԱԿԱՆ ՃԱՆԱՉԵԼՈՒ ՄԱՍԻՆ</w:t>
      </w:r>
      <w:r w:rsidR="0000118D">
        <w:rPr>
          <w:rFonts w:ascii="GHEA Grapalat" w:hAnsi="GHEA Grapalat" w:cs="Calibri"/>
          <w:sz w:val="24"/>
          <w:szCs w:val="24"/>
          <w:lang w:val="hy-AM"/>
        </w:rPr>
        <w:br/>
      </w:r>
    </w:p>
    <w:p w14:paraId="187F655D" w14:textId="7A0390C1" w:rsidR="00292BCD" w:rsidRPr="00292BCD" w:rsidRDefault="00292BCD" w:rsidP="00292BCD">
      <w:pPr>
        <w:tabs>
          <w:tab w:val="left" w:pos="284"/>
        </w:tabs>
        <w:spacing w:line="360" w:lineRule="auto"/>
        <w:ind w:left="142"/>
        <w:jc w:val="both"/>
        <w:rPr>
          <w:rFonts w:ascii="GHEA Grapalat" w:hAnsi="GHEA Grapalat" w:cs="Calibri"/>
          <w:lang w:val="hy-AM"/>
        </w:rPr>
      </w:pPr>
      <w:r w:rsidRPr="00292BCD">
        <w:rPr>
          <w:rFonts w:ascii="GHEA Grapalat" w:hAnsi="GHEA Grapalat" w:cs="Calibri"/>
          <w:lang w:val="hy-AM"/>
        </w:rPr>
        <w:t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 հաշվի առնելով այն հանգամանքը, որ բնակելի տունը, լողավազանը, օժանդակ շինությունը և պարիսպը կառուցվել են 2020 թվականին, կառուցված չեն քաղաքաշինական նորմերի և կանոնների էական խախտումներով, դրանց պահպանումը չի խախտում այլ անձանց իրավունքները և օրենքով պահպանվող շահերը, վտանգ չեն սպառնում քաղաքացիների կյանքին ու առողջությանը, չեն առաջացնում հարկադիր սերվիտուտ պահանջելու իրավունք, չեն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չափագրման հատակագծերը, «ԱՐՏ-ԱՐՏ» սահմանափակ պատասխանատվությամբ ընկերության տված 2025 թվականի հունվարի 19-ի տեխնիկական եզրակացությունն ու Արթուր Յուրիի Ապերյանի դիմումը`</w:t>
      </w:r>
      <w:r w:rsidRPr="00292BCD">
        <w:rPr>
          <w:rFonts w:ascii="Calibri" w:hAnsi="Calibri" w:cs="Calibri"/>
          <w:b/>
          <w:bCs/>
          <w:i/>
          <w:iCs/>
          <w:lang w:val="hy-AM"/>
        </w:rPr>
        <w:t> </w:t>
      </w:r>
      <w:r w:rsidRPr="00292BCD">
        <w:rPr>
          <w:rFonts w:ascii="GHEA Grapalat" w:hAnsi="GHEA Grapalat" w:cs="Calibri"/>
          <w:b/>
          <w:bCs/>
          <w:i/>
          <w:iCs/>
          <w:lang w:val="hy-AM"/>
        </w:rPr>
        <w:t>որոշում եմ.</w:t>
      </w:r>
    </w:p>
    <w:p w14:paraId="6A606CD6" w14:textId="77777777" w:rsidR="00292BCD" w:rsidRPr="00292BCD" w:rsidRDefault="00292BCD" w:rsidP="00292BCD">
      <w:pPr>
        <w:tabs>
          <w:tab w:val="left" w:pos="284"/>
        </w:tabs>
        <w:spacing w:line="360" w:lineRule="auto"/>
        <w:ind w:left="142"/>
        <w:jc w:val="both"/>
        <w:rPr>
          <w:rFonts w:ascii="GHEA Grapalat" w:hAnsi="GHEA Grapalat" w:cs="Calibri"/>
          <w:lang w:val="hy-AM"/>
        </w:rPr>
      </w:pPr>
      <w:r w:rsidRPr="00292BCD">
        <w:rPr>
          <w:rFonts w:ascii="GHEA Grapalat" w:hAnsi="GHEA Grapalat" w:cs="Calibri"/>
          <w:lang w:val="hy-AM"/>
        </w:rPr>
        <w:t>1.Քաղաքացի Արթուր Յուրիի Ապերյանին սեփականության իրավունքով պատկանող Կոտայքի մարզ համայնք Բյուրեղավան գյուղ Նուռնուս Կոտայք թաղամաս 1-ին փողոց 100 հասցեի (կադաստրային ծածկագիր՝ 07-051-0131-0001,հաշվառման (չափագրման) տվյալների մուտքագրման ծածկագրեր՝ 2023WUW2WR) 0.085 հեկտար մակերեսով բնակավայրերի նպատակային նշանակության բնակելի կառուցապատման գործառնական նշանակության հողամասում ինքնակամ կառուցված 119</w:t>
      </w:r>
      <w:r w:rsidRPr="00292B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92BCD">
        <w:rPr>
          <w:rFonts w:ascii="GHEA Grapalat" w:hAnsi="GHEA Grapalat" w:cs="Calibri"/>
          <w:lang w:val="hy-AM"/>
        </w:rPr>
        <w:t>7 քմ արտաքին (101</w:t>
      </w:r>
      <w:r w:rsidRPr="00292B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92BCD">
        <w:rPr>
          <w:rFonts w:ascii="GHEA Grapalat" w:hAnsi="GHEA Grapalat" w:cs="Calibri"/>
          <w:lang w:val="hy-AM"/>
        </w:rPr>
        <w:t>8 քմ ներքին) մակերեսով բնակելի տունը, 34</w:t>
      </w:r>
      <w:r w:rsidRPr="00292B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92BCD">
        <w:rPr>
          <w:rFonts w:ascii="GHEA Grapalat" w:hAnsi="GHEA Grapalat" w:cs="Calibri"/>
          <w:lang w:val="hy-AM"/>
        </w:rPr>
        <w:t>2 քմ արտաքին (25</w:t>
      </w:r>
      <w:r w:rsidRPr="00292B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92BCD">
        <w:rPr>
          <w:rFonts w:ascii="GHEA Grapalat" w:hAnsi="GHEA Grapalat" w:cs="Calibri"/>
          <w:lang w:val="hy-AM"/>
        </w:rPr>
        <w:t>9 քմ ներքին) մակերեսով լողավազանը, 85</w:t>
      </w:r>
      <w:r w:rsidRPr="00292B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92BCD">
        <w:rPr>
          <w:rFonts w:ascii="GHEA Grapalat" w:hAnsi="GHEA Grapalat" w:cs="Calibri"/>
          <w:lang w:val="hy-AM"/>
        </w:rPr>
        <w:t>4 քմ արտաքին (79</w:t>
      </w:r>
      <w:r w:rsidRPr="00292B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92BCD">
        <w:rPr>
          <w:rFonts w:ascii="GHEA Grapalat" w:hAnsi="GHEA Grapalat" w:cs="Calibri"/>
          <w:lang w:val="hy-AM"/>
        </w:rPr>
        <w:t>0 քմ ներքին) մակերեսով օժանդակ շինությունը և 15</w:t>
      </w:r>
      <w:r w:rsidRPr="00292B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92BCD">
        <w:rPr>
          <w:rFonts w:ascii="GHEA Grapalat" w:hAnsi="GHEA Grapalat" w:cs="Calibri"/>
          <w:lang w:val="hy-AM"/>
        </w:rPr>
        <w:t>9 քմ մակերեսով պարիսպը ճանաչել օրինական:</w:t>
      </w:r>
    </w:p>
    <w:p w14:paraId="6B709C53" w14:textId="77777777" w:rsidR="00292BCD" w:rsidRDefault="00292BCD" w:rsidP="00292BCD">
      <w:pPr>
        <w:tabs>
          <w:tab w:val="left" w:pos="284"/>
        </w:tabs>
        <w:spacing w:line="360" w:lineRule="auto"/>
        <w:ind w:left="142"/>
        <w:jc w:val="both"/>
        <w:rPr>
          <w:rFonts w:ascii="GHEA Grapalat" w:hAnsi="GHEA Grapalat" w:cs="Calibri"/>
          <w:lang w:val="hy-AM"/>
        </w:rPr>
      </w:pPr>
    </w:p>
    <w:p w14:paraId="103C3599" w14:textId="3FFCB5B4" w:rsidR="00292BCD" w:rsidRPr="00292BCD" w:rsidRDefault="0000118D" w:rsidP="0000118D">
      <w:pPr>
        <w:tabs>
          <w:tab w:val="left" w:pos="284"/>
        </w:tabs>
        <w:spacing w:line="360" w:lineRule="auto"/>
        <w:ind w:left="142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lastRenderedPageBreak/>
        <w:br/>
      </w:r>
      <w:r w:rsidR="00292BCD" w:rsidRPr="00292BCD">
        <w:rPr>
          <w:rFonts w:ascii="GHEA Grapalat" w:hAnsi="GHEA Grapalat" w:cs="Calibri"/>
          <w:lang w:val="hy-AM"/>
        </w:rPr>
        <w:t>2</w:t>
      </w:r>
      <w:r w:rsidR="00292BCD" w:rsidRPr="00292BC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92BCD" w:rsidRPr="00292BCD">
        <w:rPr>
          <w:rFonts w:ascii="GHEA Grapalat" w:hAnsi="GHEA Grapalat" w:cs="Calibri"/>
          <w:lang w:val="hy-AM"/>
        </w:rPr>
        <w:t xml:space="preserve"> Արթուր Յուրիի Ապերյանին` համայնքապետարանի 900105202213 հաշվեհամարին վճարել 362894,4 (երեք հարյուր վաթսուներկու հազար ութ հարյուր իննսունչորս ամբողջ չորս տասնորդական) դրամ՝ 2020 թվականին ինքնակամ կառուցված բնակելի տան, լողավազանի, օժանդակ շինության և պարսպի օրինականացման վճար:</w:t>
      </w:r>
    </w:p>
    <w:p w14:paraId="70E0D89D" w14:textId="77777777" w:rsidR="00292BCD" w:rsidRPr="00292BCD" w:rsidRDefault="00292BCD" w:rsidP="00292BCD">
      <w:pPr>
        <w:tabs>
          <w:tab w:val="left" w:pos="284"/>
        </w:tabs>
        <w:spacing w:line="360" w:lineRule="auto"/>
        <w:ind w:left="142"/>
        <w:jc w:val="both"/>
        <w:rPr>
          <w:rFonts w:ascii="GHEA Grapalat" w:hAnsi="GHEA Grapalat" w:cs="Calibri"/>
          <w:lang w:val="hy-AM"/>
        </w:rPr>
      </w:pPr>
      <w:r w:rsidRPr="00292BCD">
        <w:rPr>
          <w:rFonts w:ascii="GHEA Grapalat" w:hAnsi="GHEA Grapalat" w:cs="Calibri"/>
          <w:lang w:val="hy-AM"/>
        </w:rPr>
        <w:t>3.Սույն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411B0911" w14:textId="43AC05E9" w:rsidR="00872376" w:rsidRPr="0000118D" w:rsidRDefault="00292BCD" w:rsidP="0000118D">
      <w:pPr>
        <w:tabs>
          <w:tab w:val="left" w:pos="284"/>
        </w:tabs>
        <w:spacing w:line="360" w:lineRule="auto"/>
        <w:ind w:left="142"/>
        <w:jc w:val="both"/>
        <w:rPr>
          <w:rFonts w:ascii="GHEA Grapalat" w:hAnsi="GHEA Grapalat" w:cs="Calibri"/>
          <w:lang w:val="hy-AM"/>
        </w:rPr>
      </w:pPr>
      <w:r w:rsidRPr="00292BCD">
        <w:rPr>
          <w:rFonts w:ascii="GHEA Grapalat" w:hAnsi="GHEA Grapalat" w:cs="Calibri"/>
          <w:lang w:val="hy-AM"/>
        </w:rPr>
        <w:t>4.Սույն որոշումն ուժի մեջ է մտնում ստորագրման օրվանից:</w:t>
      </w:r>
    </w:p>
    <w:p w14:paraId="1BD7E568" w14:textId="2923D2ED" w:rsidR="00292BCD" w:rsidRDefault="004975EE" w:rsidP="0000118D">
      <w:pPr>
        <w:tabs>
          <w:tab w:val="left" w:pos="284"/>
        </w:tabs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br/>
      </w:r>
      <w:r w:rsidR="00EB1DD0">
        <w:rPr>
          <w:rFonts w:ascii="GHEA Grapalat" w:hAnsi="GHEA Grapalat"/>
          <w:lang w:val="hy-AM"/>
        </w:rPr>
        <w:t xml:space="preserve">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00118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</w:t>
      </w:r>
      <w:r w:rsidR="00B1172A">
        <w:rPr>
          <w:rFonts w:ascii="GHEA Grapalat" w:hAnsi="GHEA Grapalat"/>
          <w:lang w:val="hy-AM"/>
        </w:rPr>
        <w:t xml:space="preserve">ԱԿՈԲ </w:t>
      </w:r>
      <w:r w:rsidR="007647E9" w:rsidRPr="00F879BE">
        <w:rPr>
          <w:rFonts w:ascii="GHEA Grapalat" w:hAnsi="GHEA Grapalat"/>
          <w:lang w:val="hy-AM"/>
        </w:rPr>
        <w:t xml:space="preserve">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  <w:r w:rsidR="00C827B1">
        <w:rPr>
          <w:rFonts w:ascii="GHEA Grapalat" w:hAnsi="GHEA Grapalat"/>
          <w:sz w:val="20"/>
          <w:szCs w:val="20"/>
          <w:lang w:val="hy-AM"/>
        </w:rPr>
        <w:br/>
      </w:r>
    </w:p>
    <w:p w14:paraId="4678BD1A" w14:textId="77777777" w:rsidR="00292BCD" w:rsidRDefault="00292BCD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48892E9" w:rsidR="002061BE" w:rsidRPr="00F879BE" w:rsidRDefault="00EC282C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80C">
        <w:rPr>
          <w:rFonts w:ascii="GHEA Grapalat" w:hAnsi="GHEA Grapalat"/>
          <w:sz w:val="20"/>
          <w:szCs w:val="20"/>
          <w:lang w:val="hy-AM"/>
        </w:rPr>
        <w:t>0</w:t>
      </w:r>
      <w:r w:rsidR="00B1172A">
        <w:rPr>
          <w:rFonts w:ascii="GHEA Grapalat" w:hAnsi="GHEA Grapalat"/>
          <w:sz w:val="20"/>
          <w:szCs w:val="20"/>
          <w:lang w:val="hy-AM"/>
        </w:rPr>
        <w:t>8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B1172A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118D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1RqGAEsObfR6VZUPXk1+7XOIR4F7N48spUJcR0i+T0g=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COTAXhTjeBsRiX0uJDOReb4Kb3KnoM4AHeqZTFMSHGU=</DigestValue>
    </Reference>
    <Reference Type="http://www.w3.org/2000/09/xmldsig#Object" URI="#idValidSigLnImg">
      <DigestMethod Algorithm="http://www.w3.org/2001/04/xmlenc#sha256"/>
      <DigestValue>0x6F2241tG2KsAR882WVZNLBRRkt+ROBrBtPx+ak3Ac=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bDUDKoHjUY13Gx1MhAcQXRit2te+pUlHOGeY/uAui8KcAIlpQAGMj9xsCVaCgsMpQ5mjLNO5CHSS
sqKtf+8fy/2L9NC9ZWWml6uo6Xm0RrjZ8FGb4xeTqU5HwogyyAHgjucc7noBlULymEwMY/99by7u
1ygBC08BAuVLfh8j8r3LQs2eEUBGDAbAVJ36lFL2qLjmLn4pE7pAvTTHYkyKHVRK4jdY0169avcA
iMW51XizhczpSIG0VMnmY1EpMd+heQoktCOwfeDeqauqu6UTK87EPwsUKp+kIniNf6Hyx1h+ukT3
mZim9EoA3418TKdr6WJlbTzVoc6h9xeRUAAjQg==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rZAJalixBQ4CT0y0gQB4fFjg3dMpKjfICqKt+zMJ9Fg=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s2t8Vw2ekQUm2G/dHW12+qehT5fyvqnu3siFF2eAbkA=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ObCzzzWGhBOl1kPO3STjbZlR25D8aiUwCUe23C9ce3I=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2025-09-08T13:44:38Z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2025-09-08T13:44:38Z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9</cp:revision>
  <cp:lastPrinted>2025-02-13T08:42:00Z</cp:lastPrinted>
  <dcterms:created xsi:type="dcterms:W3CDTF">2025-08-29T11:58:00Z</dcterms:created>
  <dcterms:modified xsi:type="dcterms:W3CDTF">2025-09-08T13:44:00Z</dcterms:modified>
</cp:coreProperties>
</file>