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1651AAF" w:rsidR="00FF2004" w:rsidRPr="00565DA5" w:rsidRDefault="00C36E02" w:rsidP="0019204A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C1AD0">
        <w:rPr>
          <w:rFonts w:ascii="GHEA Grapalat" w:hAnsi="GHEA Grapalat"/>
          <w:sz w:val="22"/>
          <w:szCs w:val="22"/>
          <w:lang w:val="hy-AM"/>
        </w:rPr>
        <w:t>21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FC63D2">
        <w:rPr>
          <w:rFonts w:ascii="GHEA Grapalat" w:hAnsi="GHEA Grapalat"/>
          <w:sz w:val="22"/>
          <w:szCs w:val="22"/>
          <w:lang w:val="hy-AM"/>
        </w:rPr>
        <w:t>6</w:t>
      </w:r>
      <w:r w:rsidR="00AC1AD0">
        <w:rPr>
          <w:rFonts w:ascii="GHEA Grapalat" w:hAnsi="GHEA Grapalat"/>
          <w:sz w:val="22"/>
          <w:szCs w:val="22"/>
          <w:lang w:val="hy-AM"/>
        </w:rPr>
        <w:t>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B3E49DB" w14:textId="3C22F0EF" w:rsidR="00AC1AD0" w:rsidRPr="00AC1AD0" w:rsidRDefault="00AC1AD0" w:rsidP="00AC1AD0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AC1AD0">
        <w:rPr>
          <w:rFonts w:ascii="GHEA Grapalat" w:hAnsi="GHEA Grapalat"/>
          <w:b/>
          <w:bCs/>
          <w:sz w:val="24"/>
          <w:szCs w:val="24"/>
          <w:lang w:val="hy-AM"/>
        </w:rPr>
        <w:t>«</w:t>
      </w:r>
      <w:r w:rsidRPr="00AC1AD0">
        <w:rPr>
          <w:rFonts w:ascii="GHEA Grapalat" w:hAnsi="GHEA Grapalat"/>
          <w:sz w:val="24"/>
          <w:szCs w:val="24"/>
          <w:lang w:val="hy-AM"/>
        </w:rPr>
        <w:t>ԱՐՏԱՇԵՍ ՀՈՎԱԿԻՄՅԱՆ ՊՈՂՈՍԻ» ԱՆՀԱՏ ՁԵՌՆԱՐԿԱՏԻՐՈՋԸ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AC1AD0">
        <w:rPr>
          <w:rFonts w:ascii="GHEA Grapalat" w:hAnsi="GHEA Grapalat"/>
          <w:sz w:val="24"/>
          <w:szCs w:val="24"/>
          <w:lang w:val="hy-AM"/>
        </w:rPr>
        <w:t xml:space="preserve"> ԱՐՏԱՔԻՆ ԳՈՎԱԶԴ ՏԵՂԱԴՐԵԼՈՒ ԹՈՒՅԼՏՎՈՒԹՅՈՒՆ ՏԱԼՈՒ ՄԱՍԻՆ</w:t>
      </w:r>
      <w:r w:rsidRPr="00AC1AD0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Pr="00AC1AD0">
        <w:rPr>
          <w:rFonts w:ascii="Calibri" w:hAnsi="Calibri" w:cs="Calibri"/>
          <w:sz w:val="24"/>
          <w:szCs w:val="24"/>
          <w:lang w:val="hy-AM"/>
        </w:rPr>
        <w:t> </w:t>
      </w:r>
    </w:p>
    <w:p w14:paraId="6FA41678" w14:textId="77777777" w:rsidR="00AC1AD0" w:rsidRPr="00AC1AD0" w:rsidRDefault="00AC1AD0" w:rsidP="00AC1AD0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AC1AD0">
        <w:rPr>
          <w:rFonts w:ascii="GHEA Grapalat" w:hAnsi="GHEA Grapalat"/>
          <w:lang w:val="hy-AM"/>
        </w:rPr>
        <w:t>Համաձայն «Տեղական ինքնակառավարման մասին» օրենքի 45-րդ հոդվածի 1-ին մասի 12-րդ կետի, «Գովազդի մասին» օրենքի 11-րդ և 17-րդ հոդվածների, հիմք ընդունելով Բյուրեղավան համայնքի ավագանու 2022 թվականի հուլիսի 26-ի N 41-Ն</w:t>
      </w:r>
      <w:r w:rsidRPr="00AC1AD0">
        <w:rPr>
          <w:rFonts w:ascii="Calibri" w:hAnsi="Calibri" w:cs="Calibri"/>
          <w:lang w:val="hy-AM"/>
        </w:rPr>
        <w:t> </w:t>
      </w:r>
      <w:r w:rsidRPr="00AC1AD0">
        <w:rPr>
          <w:rFonts w:ascii="GHEA Grapalat" w:hAnsi="GHEA Grapalat"/>
          <w:lang w:val="hy-AM"/>
        </w:rPr>
        <w:t xml:space="preserve"> որոշումը ու Արտաշես Պողոսի Հովակիմյանի դիմումը՝</w:t>
      </w:r>
      <w:r w:rsidRPr="00AC1AD0">
        <w:rPr>
          <w:rFonts w:ascii="Calibri" w:hAnsi="Calibri" w:cs="Calibri"/>
          <w:lang w:val="hy-AM"/>
        </w:rPr>
        <w:t> </w:t>
      </w:r>
      <w:r w:rsidRPr="00AC1AD0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04FEF77A" w14:textId="77777777" w:rsidR="00AC1AD0" w:rsidRPr="00AC1AD0" w:rsidRDefault="00AC1AD0" w:rsidP="00AC1AD0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AC1AD0">
        <w:rPr>
          <w:rFonts w:ascii="GHEA Grapalat" w:hAnsi="GHEA Grapalat"/>
          <w:lang w:val="hy-AM"/>
        </w:rPr>
        <w:t>1.Թույլատրել «Արտաշես Պողոսի Հովակիմյանի» անհատ ձեռնարկատիրոջը Բյուրեղավան համայնքի Բյուրեղավան քաղաքի Վազգեն Սարգսյանի փողոց թիվ 2 խանութի դիմապակու վրա արտաքին գովազդ 1</w:t>
      </w:r>
      <w:r w:rsidRPr="00AC1AD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AC1AD0">
        <w:rPr>
          <w:rFonts w:ascii="GHEA Grapalat" w:hAnsi="GHEA Grapalat"/>
          <w:lang w:val="hy-AM"/>
        </w:rPr>
        <w:t>1 մ x 0</w:t>
      </w:r>
      <w:r w:rsidRPr="00AC1AD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AC1AD0">
        <w:rPr>
          <w:rFonts w:ascii="GHEA Grapalat" w:hAnsi="GHEA Grapalat"/>
          <w:lang w:val="hy-AM"/>
        </w:rPr>
        <w:t>3 մ, 1 մ x 0</w:t>
      </w:r>
      <w:r w:rsidRPr="00AC1AD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AC1AD0">
        <w:rPr>
          <w:rFonts w:ascii="GHEA Grapalat" w:hAnsi="GHEA Grapalat"/>
          <w:lang w:val="hy-AM"/>
        </w:rPr>
        <w:t>4 մ, 1</w:t>
      </w:r>
      <w:r w:rsidRPr="00AC1AD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AC1AD0">
        <w:rPr>
          <w:rFonts w:ascii="GHEA Grapalat" w:hAnsi="GHEA Grapalat"/>
          <w:lang w:val="hy-AM"/>
        </w:rPr>
        <w:t>95 մ x 1</w:t>
      </w:r>
      <w:r w:rsidRPr="00AC1AD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AC1AD0">
        <w:rPr>
          <w:rFonts w:ascii="GHEA Grapalat" w:hAnsi="GHEA Grapalat"/>
          <w:lang w:val="hy-AM"/>
        </w:rPr>
        <w:t>13 մ չափսի գովազդային երեք վահանակ տեղադրելու (Թույլատվություն N 01 կցվում է):</w:t>
      </w:r>
    </w:p>
    <w:p w14:paraId="4468BCCA" w14:textId="77777777" w:rsidR="00AC1AD0" w:rsidRPr="00AC1AD0" w:rsidRDefault="00AC1AD0" w:rsidP="00AC1AD0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AC1AD0">
        <w:rPr>
          <w:rFonts w:ascii="GHEA Grapalat" w:hAnsi="GHEA Grapalat"/>
          <w:lang w:val="hy-AM"/>
        </w:rPr>
        <w:t>2.«Արտաշես Պողոսի Հովակիմյանի» անհատ ձեռնարկատիրոջը՝</w:t>
      </w:r>
    </w:p>
    <w:p w14:paraId="011F7770" w14:textId="77777777" w:rsidR="00AC1AD0" w:rsidRPr="00AC1AD0" w:rsidRDefault="00AC1AD0" w:rsidP="00AC1AD0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AC1AD0">
        <w:rPr>
          <w:rFonts w:ascii="GHEA Grapalat" w:hAnsi="GHEA Grapalat"/>
          <w:lang w:val="hy-AM"/>
        </w:rPr>
        <w:t>Բյուրեղավանի համայնքապետարանի 900105202411 հաշվեհամարին մուծել ամսական 4400 (չորս հազար չորս հարյուր) դրամ տեղական տուրք` արտաքին գովազդ տեղադրելու թույլտվության համար:</w:t>
      </w:r>
    </w:p>
    <w:p w14:paraId="2F35C64D" w14:textId="2F9CBAC8" w:rsidR="00AC1AD0" w:rsidRPr="00AC1AD0" w:rsidRDefault="00AC1AD0" w:rsidP="00AC1AD0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AC1AD0">
        <w:rPr>
          <w:rFonts w:ascii="GHEA Grapalat" w:hAnsi="GHEA Grapalat"/>
          <w:lang w:val="hy-AM"/>
        </w:rPr>
        <w:t>3.Հանձնարարել Բյուրեղավանի համայնքապետարանի աշխատակազմի քաղաքաշինության,</w:t>
      </w:r>
      <w:r>
        <w:rPr>
          <w:rFonts w:ascii="GHEA Grapalat" w:hAnsi="GHEA Grapalat"/>
          <w:lang w:val="hy-AM"/>
        </w:rPr>
        <w:br/>
      </w:r>
      <w:r w:rsidRPr="00AC1AD0">
        <w:rPr>
          <w:rFonts w:ascii="GHEA Grapalat" w:hAnsi="GHEA Grapalat"/>
          <w:lang w:val="hy-AM"/>
        </w:rPr>
        <w:t>հողաշինության, գյուղատնտեսության և բնապահպանության բաժնին՝ հաստատված թույլտվությունը «Արտաշես Պողոսի Հովակիմյանի» անհատ ձեռնարկատիրոջը տրամադրել տեղական տուրքի վճարումը կատարելուց հետո:</w:t>
      </w:r>
    </w:p>
    <w:p w14:paraId="3D053DCF" w14:textId="77777777" w:rsidR="00AC1AD0" w:rsidRPr="00AC1AD0" w:rsidRDefault="00AC1AD0" w:rsidP="00AC1AD0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AC1AD0">
        <w:rPr>
          <w:rFonts w:ascii="GHEA Grapalat" w:hAnsi="GHEA Grapalat"/>
          <w:lang w:val="hy-AM"/>
        </w:rPr>
        <w:t>4. Սույն որոշումը ուժի մեջ է մտնում ստորագրման օրվանից:</w:t>
      </w:r>
    </w:p>
    <w:p w14:paraId="0D20F845" w14:textId="77777777" w:rsidR="00AC1AD0" w:rsidRPr="00AC1AD0" w:rsidRDefault="00AC1AD0" w:rsidP="00AC1AD0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AC1AD0">
        <w:rPr>
          <w:rFonts w:ascii="Calibri" w:hAnsi="Calibri" w:cs="Calibri"/>
          <w:sz w:val="24"/>
          <w:szCs w:val="24"/>
          <w:lang w:val="hy-AM"/>
        </w:rPr>
        <w:t> </w:t>
      </w:r>
    </w:p>
    <w:p w14:paraId="36D97BBB" w14:textId="4F4A2C72" w:rsidR="002061BE" w:rsidRPr="00BA69EE" w:rsidRDefault="009037CA" w:rsidP="00AC1AD0">
      <w:pPr>
        <w:spacing w:line="276" w:lineRule="auto"/>
        <w:ind w:left="142"/>
        <w:rPr>
          <w:sz w:val="20"/>
          <w:szCs w:val="20"/>
          <w:lang w:val="hy-AM"/>
        </w:rPr>
      </w:pPr>
      <w:r w:rsidRPr="009037CA">
        <w:rPr>
          <w:rFonts w:ascii="Calibri" w:hAnsi="Calibri" w:cs="Calibri"/>
          <w:sz w:val="24"/>
          <w:szCs w:val="24"/>
          <w:lang w:val="hy-AM"/>
        </w:rPr>
        <w:t> </w:t>
      </w:r>
      <w:r w:rsidR="007438F2" w:rsidRPr="007438F2">
        <w:rPr>
          <w:rFonts w:ascii="Calibri" w:hAnsi="Calibri" w:cs="Calibri"/>
          <w:sz w:val="24"/>
          <w:szCs w:val="24"/>
          <w:lang w:val="hy-AM"/>
        </w:rPr>
        <w:t>  </w:t>
      </w:r>
      <w:r w:rsidR="0019204A" w:rsidRPr="0019204A">
        <w:rPr>
          <w:rFonts w:ascii="Calibri" w:hAnsi="Calibri" w:cs="Calibri"/>
          <w:sz w:val="24"/>
          <w:szCs w:val="24"/>
          <w:lang w:val="hy-AM"/>
        </w:rPr>
        <w:t>  </w:t>
      </w:r>
      <w:r w:rsidR="00AC1AD0">
        <w:rPr>
          <w:rFonts w:ascii="Calibri" w:hAnsi="Calibri" w:cs="Calibri"/>
          <w:sz w:val="24"/>
          <w:szCs w:val="24"/>
          <w:lang w:val="hy-AM"/>
        </w:rPr>
        <w:t xml:space="preserve">                                 </w:t>
      </w:r>
      <w:r w:rsidR="00980BF2" w:rsidRPr="00980BF2">
        <w:rPr>
          <w:rFonts w:ascii="Calibri" w:hAnsi="Calibri" w:cs="Calibri"/>
          <w:sz w:val="24"/>
          <w:szCs w:val="24"/>
          <w:lang w:val="hy-AM"/>
        </w:rPr>
        <w:t> 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AC1AD0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AC1AD0">
        <w:rPr>
          <w:rFonts w:ascii="GHEA Grapalat" w:hAnsi="GHEA Grapalat"/>
          <w:sz w:val="20"/>
          <w:szCs w:val="20"/>
          <w:lang w:val="hy-AM"/>
        </w:rPr>
        <w:t>21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AC1AD0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gs4wWaCHdQgU3uAnoFRylK23Hbma7k3EIA4sbrzm+Gw=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90EghdK4QsFF2Lx5gjlw3/6UQ+EdF9jOu+tFhOTX+ms=</DigestValue>
    </Reference>
    <Reference Type="http://www.w3.org/2000/09/xmldsig#Object" URI="#idValidSigLnImg">
      <DigestMethod Algorithm="http://www.w3.org/2001/04/xmlenc#sha256"/>
      <DigestValue>f+h66vPSPWmMCTSD7zyIRt1dkmE3et+4hDS5e8f4H4E=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0WVATadlEteFo2rZgm7mjUEXJJgfyO2urdfltL0kmoWOcU54mGl2s9r6lx7d6L6rnDOFoua0Be2D
CcVwON9OA+yGNB8MqriMkl5KGGi8hGJXtrXEISmZVr7lo77craV5ae2wNOda2NMysu7ZqpIOckl+
HEIpqQDEH9kMZ3oMWU5oARUVuNNly2q7uL2FjBHw/flOYk2IlCoTLRIdNVhvP2kuoKd3juzshRXl
gJDB5o6uWGG5SOzGo/g+VhJMEe5o8o2Cs+MaXCDDTLPFjTwG9nWQv43B4ml0Oe4kWqGkHoW7/9Ut
Fp0x07x0KggMpTrsyhXFrhCjq3wky9m7cHkPOA==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4cRhdk12s83IqA7O+igKxOBIo466ymJefes33BjVYrg=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K4IboJ83iRCfeB/mAxS3MbmX91Cw7AqCP6fCyEkbkMo=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bZqkAVtIWfrtt6NzNHCNROYXQJ6fZUUOSIfMduZ2XKI=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2025-07-21T08:01:28Z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2025-07-21T08:01:28Z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IAM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2025-07-21T07:54:00Z</dcterms:created>
  <dcterms:modified xsi:type="dcterms:W3CDTF">2025-07-21T07:54:00Z</dcterms:modified>
</cp:coreProperties>
</file>