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1ED90CF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FA55C5">
        <w:rPr>
          <w:rFonts w:ascii="GHEA Grapalat" w:hAnsi="GHEA Grapalat"/>
          <w:sz w:val="22"/>
          <w:szCs w:val="22"/>
          <w:lang w:val="hy-AM"/>
        </w:rPr>
        <w:t>1</w:t>
      </w:r>
      <w:r w:rsidR="00196B30">
        <w:rPr>
          <w:rFonts w:ascii="GHEA Grapalat" w:hAnsi="GHEA Grapalat"/>
          <w:sz w:val="22"/>
          <w:szCs w:val="22"/>
          <w:lang w:val="hy-AM"/>
        </w:rPr>
        <w:t>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196B30">
        <w:rPr>
          <w:rFonts w:ascii="GHEA Grapalat" w:hAnsi="GHEA Grapalat"/>
          <w:sz w:val="22"/>
          <w:szCs w:val="22"/>
          <w:lang w:val="hy-AM"/>
        </w:rPr>
        <w:t>1</w:t>
      </w:r>
      <w:r w:rsidR="00BC3373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FC522F9" w14:textId="3BC3D69B" w:rsidR="00F37B5F" w:rsidRPr="00F37B5F" w:rsidRDefault="00F37B5F" w:rsidP="00F37B5F">
      <w:pPr>
        <w:spacing w:line="276" w:lineRule="auto"/>
        <w:ind w:left="284"/>
        <w:jc w:val="center"/>
        <w:rPr>
          <w:rFonts w:ascii="GHEA Grapalat" w:hAnsi="GHEA Grapalat"/>
          <w:sz w:val="24"/>
          <w:szCs w:val="24"/>
          <w:lang w:val="hy-AM"/>
        </w:rPr>
      </w:pPr>
      <w:r w:rsidRPr="00F37B5F">
        <w:rPr>
          <w:rFonts w:ascii="GHEA Grapalat" w:hAnsi="GHEA Grapalat"/>
          <w:sz w:val="24"/>
          <w:szCs w:val="24"/>
          <w:lang w:val="hy-AM"/>
        </w:rPr>
        <w:t>ՎԼԱԴԻՄԻՐ, ԱՐԹՈՒՐ, ՄԱՐԳԱՐԻՏԱ, ԳՐԻԳՈՐ ԳՅՈՒԼՈՒՄՅԱՆՆԵՐԻՆ ԵՎ ՎԱԼԵՆՏԻՆԱ ԿԱՂԻՅԱՆԻՆ ՊԱՏԿԱՆՈՂ ՀՈՂԱՄԱՍԻ ԳՈՐԾԱՌՆԱԿԱՆ ՆՇԱՆԱԿՈՒԹՅՈՒՆԸ ՓՈՓՈԽԵԼՈՒ ՄԱՍԻՆ</w:t>
      </w:r>
      <w:r w:rsidR="00D61BFA">
        <w:rPr>
          <w:rFonts w:ascii="GHEA Grapalat" w:hAnsi="GHEA Grapalat"/>
          <w:sz w:val="24"/>
          <w:szCs w:val="24"/>
          <w:lang w:val="hy-AM"/>
        </w:rPr>
        <w:br/>
      </w:r>
    </w:p>
    <w:p w14:paraId="78DBAC74" w14:textId="0AC51400" w:rsidR="00F37B5F" w:rsidRPr="00F37B5F" w:rsidRDefault="00F37B5F" w:rsidP="00F37B5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7B5F">
        <w:rPr>
          <w:rFonts w:ascii="GHEA Grapalat" w:hAnsi="GHEA Grapalat"/>
          <w:lang w:val="hy-AM"/>
        </w:rPr>
        <w:t xml:space="preserve">Համաձայն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F37B5F">
        <w:rPr>
          <w:rFonts w:ascii="GHEA Grapalat" w:hAnsi="GHEA Grapalat"/>
          <w:lang w:val="hy-AM"/>
        </w:rPr>
        <w:t xml:space="preserve">2011 թվականի դեկտեմբերի 29-ի N 1920-Ն որոշմամբ հաստատված կարգի 24-րդ կետի 3-րդ ենթակետի և հիմք ընդունելով Բյուրեղավան համայնքի ավագանու 2024 թվականի օգոստոսի 29-ի </w:t>
      </w:r>
      <w:r>
        <w:rPr>
          <w:rFonts w:ascii="GHEA Grapalat" w:hAnsi="GHEA Grapalat"/>
          <w:lang w:val="hy-AM"/>
        </w:rPr>
        <w:br/>
      </w:r>
      <w:r w:rsidRPr="00F37B5F">
        <w:rPr>
          <w:rFonts w:ascii="GHEA Grapalat" w:hAnsi="GHEA Grapalat"/>
          <w:lang w:val="hy-AM"/>
        </w:rPr>
        <w:t>N 60-Ն որոշումը, Վլադիմիր Սե</w:t>
      </w:r>
      <w:r w:rsidR="00575A0C">
        <w:rPr>
          <w:rFonts w:ascii="GHEA Grapalat" w:hAnsi="GHEA Grapalat"/>
          <w:lang w:val="hy-AM"/>
        </w:rPr>
        <w:t>ր</w:t>
      </w:r>
      <w:r w:rsidRPr="00F37B5F">
        <w:rPr>
          <w:rFonts w:ascii="GHEA Grapalat" w:hAnsi="GHEA Grapalat"/>
          <w:lang w:val="hy-AM"/>
        </w:rPr>
        <w:t>գեյի Գյուլումյանի լիազորած անձ Կարինե Հրաչի Քաջազնունիի դիմումը՝</w:t>
      </w:r>
      <w:r w:rsidRPr="00F37B5F">
        <w:rPr>
          <w:rFonts w:ascii="Calibri" w:hAnsi="Calibri" w:cs="Calibri"/>
          <w:lang w:val="hy-AM"/>
        </w:rPr>
        <w:t> </w:t>
      </w:r>
      <w:r w:rsidRPr="00F37B5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E73E40A" w14:textId="2693D0EE" w:rsidR="00F37B5F" w:rsidRPr="00F37B5F" w:rsidRDefault="00F37B5F" w:rsidP="00F37B5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7B5F">
        <w:rPr>
          <w:rFonts w:ascii="GHEA Grapalat" w:hAnsi="GHEA Grapalat"/>
          <w:lang w:val="hy-AM"/>
        </w:rPr>
        <w:t>1.Փոփոխել Վլադիմիր Սերգեյի, Արթուր Վլադիմիրի, Մարգարիտա Վլադիմիրի, Գրիգոր Վլադիմիրի Գյուլումյաններին և Վալենտինա Վիրաբի Կաղիյանին պատկանող Հայաստանի Հանրապետություն Կոտայքի մարզ համայնք Բյուրեղավան քաղաք Բյուրեղավան Երիտասարդական փողոց 28 հասցեում (կադաստրային ծածկագիր՝ 07-003-0034-00</w:t>
      </w:r>
      <w:r w:rsidR="00D21CE3" w:rsidRPr="00D21CE3">
        <w:rPr>
          <w:rFonts w:ascii="GHEA Grapalat" w:hAnsi="GHEA Grapalat"/>
          <w:lang w:val="hy-AM"/>
        </w:rPr>
        <w:t>0</w:t>
      </w:r>
      <w:r w:rsidRPr="00F37B5F">
        <w:rPr>
          <w:rFonts w:ascii="GHEA Grapalat" w:hAnsi="GHEA Grapalat"/>
          <w:lang w:val="hy-AM"/>
        </w:rPr>
        <w:t>3) գտնվող 0.07321 հեկտար մակերեսով հողամասից 0.00224 հեկտար մակերեսով կադաստրային քարտեզում սխալմամբ բնակավայրերի նպատակային նշանակության հասարակական կառուցապատման արտացոլված հողամասի գործառնական նշանակությունը՝ դարձնելով բնակելի կառուցապատման:</w:t>
      </w:r>
    </w:p>
    <w:p w14:paraId="5F001DE3" w14:textId="77777777" w:rsidR="00F37B5F" w:rsidRPr="00F37B5F" w:rsidRDefault="00F37B5F" w:rsidP="00F37B5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7B5F">
        <w:rPr>
          <w:rFonts w:ascii="GHEA Grapalat" w:hAnsi="GHEA Grapalat"/>
          <w:lang w:val="hy-AM"/>
        </w:rPr>
        <w:t>2.Սույն որոշումն ուժի մեջ է մտնում ստորագրման օրվանից:</w:t>
      </w:r>
    </w:p>
    <w:p w14:paraId="36D97BBB" w14:textId="630CC21C" w:rsidR="002061BE" w:rsidRPr="00BA69EE" w:rsidRDefault="00E12B53" w:rsidP="00196B30">
      <w:pPr>
        <w:spacing w:line="276" w:lineRule="auto"/>
        <w:ind w:left="284"/>
        <w:rPr>
          <w:sz w:val="20"/>
          <w:szCs w:val="20"/>
          <w:lang w:val="hy-AM"/>
        </w:rPr>
      </w:pPr>
      <w:r w:rsidRPr="00E12B53">
        <w:rPr>
          <w:rFonts w:ascii="Calibri" w:hAnsi="Calibri" w:cs="Calibri"/>
          <w:sz w:val="24"/>
          <w:szCs w:val="24"/>
          <w:lang w:val="hy-AM"/>
        </w:rPr>
        <w:t> </w:t>
      </w:r>
      <w:r w:rsidR="00196B30" w:rsidRPr="00196B30">
        <w:rPr>
          <w:rFonts w:ascii="Calibri" w:hAnsi="Calibri" w:cs="Calibri"/>
          <w:sz w:val="24"/>
          <w:szCs w:val="24"/>
          <w:lang w:val="hy-AM"/>
        </w:rPr>
        <w:t> </w:t>
      </w:r>
      <w:r w:rsidR="004D5E0C"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D21CE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  <w:r w:rsidR="004D5E0C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FA55C5" w:rsidRPr="00B97BB7">
        <w:rPr>
          <w:rFonts w:ascii="GHEA Grapalat" w:hAnsi="GHEA Grapalat"/>
          <w:sz w:val="20"/>
          <w:szCs w:val="20"/>
          <w:lang w:val="hy-AM"/>
        </w:rPr>
        <w:t>1</w:t>
      </w:r>
      <w:r w:rsidR="00196B30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1208FD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5A0C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CE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1BFA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kze0870d+wbw/osymJa24E00/g3rL2Uay8PC8EH1SVg=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WsoMB9U9okxaUpjFxLgywozxMkq5hJM1KJRyhZaoZwU=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UFlcLG5fOtA17h3Lg7URRG61dma7zgW+lpJkyzuAC82sL/S8QMqCCN1rZTRMkA02xGcJuWfjuXat
URZv3lBbxztO8z6MgHNMmDZvpbOxVFcqWOs87Z9e2ctRkC1VQXTs/QMAakBNdDdvrNpgeELXORcP
r1/cqquGafGmS6FQBm0TZs1mRltIntgubtsLMdpNKzNau/KGpRYQHkdATvpuLW8xZ3mp8X48Irhe
nfufEXESoadUS+8B6vu6/vC2LXwbeHtLtAut+/UtnSpg4li2hxh7zKCQHCNmNgmvTmL70wPynbNL
p26QATb/1LJ0P93qyzSSGNov1BTSWT7A5AqYrQ==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6NSHDwWSWS3iDKg+KAdDGXctcwYmUOccCnJEEChyvps=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ZN/d71OV6rletMtqSqQMopDBoy25nsqxJ+hl2EaXF10=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o7xzkKmV7/xlXutIC1B2ZfKPczR5F5c1EN9Jej/y5Yg=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2025-06-16T08:38:13Z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2025-06-16T08:38:13Z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2025-06-13T08:49:00Z</dcterms:created>
  <dcterms:modified xsi:type="dcterms:W3CDTF">2025-06-16T08:38:00Z</dcterms:modified>
</cp:coreProperties>
</file>