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A517911" w:rsidR="00FF2004" w:rsidRPr="00565DA5" w:rsidRDefault="000561A6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0</w:t>
      </w:r>
      <w:r w:rsidR="00833071">
        <w:rPr>
          <w:rFonts w:ascii="GHEA Grapalat" w:hAnsi="GHEA Grapalat"/>
          <w:sz w:val="22"/>
          <w:szCs w:val="22"/>
          <w:lang w:val="hy-AM"/>
        </w:rPr>
        <w:t>4</w:t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373AEA">
        <w:rPr>
          <w:rFonts w:ascii="GHEA Grapalat" w:hAnsi="GHEA Grapalat"/>
          <w:sz w:val="22"/>
          <w:szCs w:val="22"/>
          <w:lang w:val="hy-AM"/>
        </w:rPr>
        <w:t>5</w:t>
      </w:r>
      <w:r w:rsidR="00472B6B">
        <w:rPr>
          <w:rFonts w:ascii="GHEA Grapalat" w:hAnsi="GHEA Grapalat"/>
          <w:sz w:val="22"/>
          <w:szCs w:val="22"/>
          <w:lang w:val="hy-AM"/>
        </w:rPr>
        <w:t>9</w:t>
      </w:r>
      <w:r w:rsidR="00EE270F">
        <w:rPr>
          <w:rFonts w:ascii="GHEA Grapalat" w:hAnsi="GHEA Grapalat"/>
          <w:sz w:val="22"/>
          <w:szCs w:val="22"/>
          <w:lang w:val="hy-AM"/>
        </w:rPr>
        <w:t>-Ա</w:t>
      </w:r>
    </w:p>
    <w:p w14:paraId="3B381AE5" w14:textId="2424E6DD" w:rsidR="00472B6B" w:rsidRPr="00472B6B" w:rsidRDefault="00472B6B" w:rsidP="00472B6B">
      <w:pPr>
        <w:spacing w:line="240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72B6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«ՄԱՆՎԵԼ ՄԱՆՈՒԿՅԱՆ ԳՐԻԳՈՐԻ» ԱՆՀԱՏ ՁԵՌՆԱՐԿԱՏԻՐՈՋԸ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472B6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ՈԳԵԼԻՑ ԽՄԻՉՔՆԵՐԻ ԵՎ ԾԽԱԽՈՏԱՅԻՆ ԱՐՏԱԴՐԱՏԵՍԱԿՆԵՐԻ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472B6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ՎԱՃԱՌՔԻ ԹՈՒՅԼՏՎՈՒԹՅՈՒՆ ՏԱԼՈՒ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726C9E27" w14:textId="6E0CE661" w:rsidR="00472B6B" w:rsidRPr="00472B6B" w:rsidRDefault="00472B6B" w:rsidP="00472B6B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72B6B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45-րդ հոդվածի 1-ին մասի 2-րդ կետի, հիմք ընդունելով</w:t>
      </w:r>
      <w:r w:rsidRPr="00472B6B">
        <w:rPr>
          <w:rFonts w:ascii="Calibri" w:eastAsia="Times New Roman" w:hAnsi="Calibri" w:cs="Calibri"/>
          <w:lang w:val="hy-AM" w:eastAsia="ru-RU"/>
        </w:rPr>
        <w:t> </w:t>
      </w:r>
      <w:r w:rsidRPr="00472B6B">
        <w:rPr>
          <w:rFonts w:ascii="GHEA Grapalat" w:eastAsia="Times New Roman" w:hAnsi="GHEA Grapalat" w:cs="GHEA Grapalat"/>
          <w:lang w:val="hy-AM" w:eastAsia="ru-RU"/>
        </w:rPr>
        <w:t>անհատ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ձեռնարկատեր</w:t>
      </w:r>
      <w:r w:rsidRPr="00472B6B">
        <w:rPr>
          <w:rFonts w:ascii="Calibri" w:eastAsia="Times New Roman" w:hAnsi="Calibri" w:cs="Calibri"/>
          <w:lang w:val="hy-AM" w:eastAsia="ru-RU"/>
        </w:rPr>
        <w:t> </w:t>
      </w:r>
      <w:r w:rsidRPr="00472B6B">
        <w:rPr>
          <w:rFonts w:ascii="GHEA Grapalat" w:eastAsia="Times New Roman" w:hAnsi="GHEA Grapalat" w:cs="GHEA Grapalat"/>
          <w:lang w:val="hy-AM" w:eastAsia="ru-RU"/>
        </w:rPr>
        <w:t>Մանվել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Մանուկյանի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հայտը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և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վճարման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անդորրագրերը՝</w:t>
      </w:r>
      <w:r>
        <w:rPr>
          <w:rFonts w:ascii="GHEA Grapalat" w:eastAsia="Times New Roman" w:hAnsi="GHEA Grapalat" w:cs="GHEA Grapalat"/>
          <w:lang w:val="hy-AM" w:eastAsia="ru-RU"/>
        </w:rPr>
        <w:br/>
      </w:r>
      <w:r w:rsidRPr="00472B6B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</w:t>
      </w:r>
      <w:r w:rsidRPr="00472B6B">
        <w:rPr>
          <w:rFonts w:ascii="Microsoft JhengHei" w:eastAsia="Microsoft JhengHei" w:hAnsi="Microsoft JhengHei" w:cs="Microsoft JhengHei" w:hint="eastAsia"/>
          <w:b/>
          <w:bCs/>
          <w:i/>
          <w:iCs/>
          <w:lang w:val="hy-AM" w:eastAsia="ru-RU"/>
        </w:rPr>
        <w:t>․</w:t>
      </w:r>
    </w:p>
    <w:p w14:paraId="4BFC2BA3" w14:textId="65051A1B" w:rsidR="00472B6B" w:rsidRPr="00472B6B" w:rsidRDefault="00472B6B" w:rsidP="00472B6B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72B6B">
        <w:rPr>
          <w:rFonts w:ascii="GHEA Grapalat" w:eastAsia="Times New Roman" w:hAnsi="GHEA Grapalat" w:cs="Times New Roman"/>
          <w:lang w:val="hy-AM" w:eastAsia="ru-RU"/>
        </w:rPr>
        <w:t>1</w:t>
      </w:r>
      <w:r w:rsidRPr="00472B6B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472B6B">
        <w:rPr>
          <w:rFonts w:ascii="GHEA Grapalat" w:eastAsia="Times New Roman" w:hAnsi="GHEA Grapalat" w:cs="GHEA Grapalat"/>
          <w:lang w:val="hy-AM" w:eastAsia="ru-RU"/>
        </w:rPr>
        <w:t>«Մանվել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Մանուկյան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Գրիգորի»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անհատ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ձեռնարկատիրոջը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472B6B">
        <w:rPr>
          <w:rFonts w:ascii="GHEA Grapalat" w:eastAsia="Times New Roman" w:hAnsi="GHEA Grapalat" w:cs="GHEA Grapalat"/>
          <w:lang w:val="hy-AM" w:eastAsia="ru-RU"/>
        </w:rPr>
        <w:t>հարկ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վճարողի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հաշվառման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համար՝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43051164) </w:t>
      </w:r>
      <w:r w:rsidRPr="00472B6B">
        <w:rPr>
          <w:rFonts w:ascii="GHEA Grapalat" w:eastAsia="Times New Roman" w:hAnsi="GHEA Grapalat" w:cs="GHEA Grapalat"/>
          <w:lang w:val="hy-AM" w:eastAsia="ru-RU"/>
        </w:rPr>
        <w:t>տալ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ոգելից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խմիչքների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և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ծխախոտային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արտադրատեսակների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վաճառքի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թույլտվություն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համայնք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քաղաք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Վազգեն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Սարգսյան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փողոց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21/59 </w:t>
      </w:r>
      <w:r w:rsidRPr="00472B6B">
        <w:rPr>
          <w:rFonts w:ascii="GHEA Grapalat" w:eastAsia="Times New Roman" w:hAnsi="GHEA Grapalat" w:cs="GHEA Grapalat"/>
          <w:lang w:val="hy-AM" w:eastAsia="ru-RU"/>
        </w:rPr>
        <w:t>հասցեում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գտնվող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38 </w:t>
      </w:r>
      <w:r w:rsidRPr="00472B6B">
        <w:rPr>
          <w:rFonts w:ascii="GHEA Grapalat" w:eastAsia="Times New Roman" w:hAnsi="GHEA Grapalat" w:cs="GHEA Grapalat"/>
          <w:lang w:val="hy-AM" w:eastAsia="ru-RU"/>
        </w:rPr>
        <w:t>քմ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տարածքով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առևտրի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օբյեկտում՝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2025 </w:t>
      </w:r>
      <w:r w:rsidRPr="00472B6B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հունվարի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1-</w:t>
      </w:r>
      <w:r w:rsidRPr="00472B6B">
        <w:rPr>
          <w:rFonts w:ascii="GHEA Grapalat" w:eastAsia="Times New Roman" w:hAnsi="GHEA Grapalat" w:cs="GHEA Grapalat"/>
          <w:lang w:val="hy-AM" w:eastAsia="ru-RU"/>
        </w:rPr>
        <w:t>ից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մինչև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դեկտեմբերի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31-</w:t>
      </w:r>
      <w:r w:rsidRPr="00472B6B">
        <w:rPr>
          <w:rFonts w:ascii="GHEA Grapalat" w:eastAsia="Times New Roman" w:hAnsi="GHEA Grapalat" w:cs="GHEA Grapalat"/>
          <w:lang w:val="hy-AM" w:eastAsia="ru-RU"/>
        </w:rPr>
        <w:t>ի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համար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(N </w:t>
      </w:r>
      <w:r w:rsidRPr="00472B6B">
        <w:rPr>
          <w:rFonts w:ascii="GHEA Grapalat" w:eastAsia="Times New Roman" w:hAnsi="GHEA Grapalat" w:cs="GHEA Grapalat"/>
          <w:lang w:val="hy-AM" w:eastAsia="ru-RU"/>
        </w:rPr>
        <w:t>ՈԽԾ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-18-25 </w:t>
      </w:r>
      <w:r w:rsidRPr="00472B6B">
        <w:rPr>
          <w:rFonts w:ascii="GHEA Grapalat" w:eastAsia="Times New Roman" w:hAnsi="GHEA Grapalat" w:cs="GHEA Grapalat"/>
          <w:lang w:val="hy-AM" w:eastAsia="ru-RU"/>
        </w:rPr>
        <w:t>թույլտվությունը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կցվում</w:t>
      </w:r>
      <w:r w:rsidRPr="00472B6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2B6B">
        <w:rPr>
          <w:rFonts w:ascii="GHEA Grapalat" w:eastAsia="Times New Roman" w:hAnsi="GHEA Grapalat" w:cs="GHEA Grapalat"/>
          <w:lang w:val="hy-AM" w:eastAsia="ru-RU"/>
        </w:rPr>
        <w:t>է</w:t>
      </w:r>
      <w:r w:rsidRPr="00472B6B">
        <w:rPr>
          <w:rFonts w:ascii="GHEA Grapalat" w:eastAsia="Times New Roman" w:hAnsi="GHEA Grapalat" w:cs="Times New Roman"/>
          <w:lang w:val="hy-AM" w:eastAsia="ru-RU"/>
        </w:rPr>
        <w:t>)</w:t>
      </w:r>
      <w:r w:rsidRPr="00472B6B">
        <w:rPr>
          <w:rFonts w:ascii="GHEA Grapalat" w:eastAsia="Times New Roman" w:hAnsi="GHEA Grapalat" w:cs="GHEA Grapalat"/>
          <w:lang w:val="hy-AM" w:eastAsia="ru-RU"/>
        </w:rPr>
        <w:t>։</w:t>
      </w:r>
    </w:p>
    <w:p w14:paraId="2422F498" w14:textId="77777777" w:rsidR="00472B6B" w:rsidRPr="00472B6B" w:rsidRDefault="00472B6B" w:rsidP="00472B6B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72B6B">
        <w:rPr>
          <w:rFonts w:ascii="GHEA Grapalat" w:eastAsia="Times New Roman" w:hAnsi="GHEA Grapalat" w:cs="Times New Roman"/>
          <w:lang w:val="hy-AM" w:eastAsia="ru-RU"/>
        </w:rPr>
        <w:t>2. Սույն որոշումը ուժի մեջ է մտնում ստորագրման օրվանից:</w:t>
      </w:r>
    </w:p>
    <w:p w14:paraId="58E78E8E" w14:textId="6C0E1FAB" w:rsidR="00960A4E" w:rsidRPr="00565DA5" w:rsidRDefault="00472B6B" w:rsidP="00472B6B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 w:rsidRPr="00472B6B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07212C" w:rsidRPr="0007212C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A47A9E" w:rsidRPr="00A47A9E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833071" w:rsidRPr="00833071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1809B0" w:rsidRPr="001809B0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1421D3" w:rsidRPr="001421D3">
        <w:rPr>
          <w:rFonts w:ascii="Calibri" w:eastAsia="Times New Roman" w:hAnsi="Calibri" w:cs="Calibri"/>
          <w:lang w:val="hy-AM" w:eastAsia="ru-RU"/>
        </w:rPr>
        <w:t> </w:t>
      </w:r>
      <w:r w:rsidR="001421D3" w:rsidRPr="001421D3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B437FD" w:rsidRPr="00B437FD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373AEA" w:rsidRPr="00373AEA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603171">
        <w:rPr>
          <w:rFonts w:ascii="GHEA Grapalat" w:hAnsi="GHEA Grapalat"/>
          <w:lang w:val="hy-AM"/>
        </w:rPr>
        <w:t xml:space="preserve">             </w:t>
      </w:r>
      <w:r w:rsidR="00373AEA">
        <w:rPr>
          <w:rFonts w:ascii="GHEA Grapalat" w:hAnsi="GHEA Grapalat"/>
          <w:lang w:val="hy-AM"/>
        </w:rPr>
        <w:t xml:space="preserve"> </w:t>
      </w:r>
      <w:r w:rsidR="00603171">
        <w:rPr>
          <w:rFonts w:ascii="GHEA Grapalat" w:hAnsi="GHEA Grapalat"/>
          <w:lang w:val="hy-AM"/>
        </w:rPr>
        <w:t xml:space="preserve">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 w:rsidR="0007212C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Строка подписи Microsoft Office..." style="width:173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0022C6">
        <w:rPr>
          <w:rFonts w:ascii="GHEA Grapalat" w:hAnsi="GHEA Grapalat"/>
          <w:sz w:val="20"/>
          <w:szCs w:val="20"/>
          <w:lang w:val="hy-AM"/>
        </w:rPr>
        <w:br/>
      </w:r>
      <w:r w:rsidR="001421D3">
        <w:rPr>
          <w:rFonts w:ascii="GHEA Grapalat" w:hAnsi="GHEA Grapalat"/>
          <w:sz w:val="20"/>
          <w:szCs w:val="20"/>
          <w:lang w:val="hy-AM"/>
        </w:rPr>
        <w:br/>
      </w:r>
      <w:r w:rsidR="001809B0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561A6">
        <w:rPr>
          <w:rFonts w:ascii="GHEA Grapalat" w:hAnsi="GHEA Grapalat"/>
          <w:sz w:val="20"/>
          <w:szCs w:val="20"/>
          <w:lang w:val="hy-AM"/>
        </w:rPr>
        <w:t>ապրիլի 0</w:t>
      </w:r>
      <w:r w:rsidR="00833071">
        <w:rPr>
          <w:rFonts w:ascii="GHEA Grapalat" w:hAnsi="GHEA Grapalat"/>
          <w:sz w:val="20"/>
          <w:szCs w:val="20"/>
          <w:lang w:val="hy-AM"/>
        </w:rPr>
        <w:t>4</w:t>
      </w:r>
      <w:r w:rsidR="000561A6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45649270" w14:textId="46688D5F" w:rsidR="005C0490" w:rsidRPr="00565DA5" w:rsidRDefault="005C0490" w:rsidP="00960A4E">
      <w:pPr>
        <w:spacing w:line="276" w:lineRule="auto"/>
        <w:ind w:left="142" w:right="-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5C0490" w:rsidRPr="00565DA5" w:rsidSect="001421D3">
      <w:pgSz w:w="11906" w:h="16838"/>
      <w:pgMar w:top="568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2B6B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2025-04-07T08:50:00Z</dcterms:created>
  <dcterms:modified xsi:type="dcterms:W3CDTF">2025-04-07T08:50:00Z</dcterms:modified>
</cp:coreProperties>
</file>