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NormalWeb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28D4954F" w:rsidR="00FF2004" w:rsidRPr="009F514A" w:rsidRDefault="000C2849" w:rsidP="006C62FF">
      <w:pPr>
        <w:pStyle w:val="NormalWeb"/>
        <w:spacing w:line="360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Strong"/>
          <w:rFonts w:ascii="GHEA Grapalat" w:hAnsi="GHEA Grapalat"/>
          <w:sz w:val="28"/>
          <w:szCs w:val="28"/>
        </w:rPr>
        <w:t>Ո Ր Ո Շ ՈՒ Մ</w:t>
      </w:r>
      <w:r w:rsidR="00F03506">
        <w:rPr>
          <w:rStyle w:val="Strong"/>
          <w:rFonts w:ascii="GHEA Grapalat" w:hAnsi="GHEA Grapalat"/>
          <w:sz w:val="28"/>
          <w:szCs w:val="28"/>
        </w:rPr>
        <w:br/>
      </w:r>
      <w:r w:rsidR="001017D7" w:rsidRPr="001017D7">
        <w:rPr>
          <w:rFonts w:ascii="GHEA Grapalat" w:hAnsi="GHEA Grapalat"/>
          <w:color w:val="000000"/>
          <w:sz w:val="22"/>
          <w:szCs w:val="22"/>
        </w:rPr>
        <w:t>2</w:t>
      </w:r>
      <w:r w:rsidR="006C62FF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6C62FF">
        <w:rPr>
          <w:rFonts w:ascii="GHEA Grapalat" w:hAnsi="GHEA Grapalat"/>
          <w:color w:val="000000"/>
          <w:sz w:val="22"/>
          <w:szCs w:val="22"/>
          <w:lang w:val="hy-AM"/>
        </w:rPr>
        <w:t>321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72AD790A" w14:textId="41F53AE3" w:rsidR="006C62FF" w:rsidRPr="006C62FF" w:rsidRDefault="006C62FF" w:rsidP="006C62FF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C62FF">
        <w:rPr>
          <w:rFonts w:ascii="GHEA Grapalat" w:eastAsia="Times New Roman" w:hAnsi="GHEA Grapalat" w:cs="Times New Roman"/>
          <w:color w:val="000000"/>
          <w:lang w:eastAsia="ru-RU"/>
        </w:rPr>
        <w:t xml:space="preserve">ՀԱՅԱՍՏԱՆԻ ՀԱՆՐԱՊԵՏՈՒԹՅԱՆ ԿՈՏԱՅՔԻ ՄԱՐԶԻ ԲՅՈՒՐԵՂԱՎԱՆ ՀԱՄԱՅՆՔԻ ՂԵԿԱՎԱՐԻ 2023 ԹՎԱԿԱՆԻ ԱՊՐԻԼԻ 20-Ի N 231-Ա ՈՐՈՇՄԱՆ ՄԵՋ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6C62FF">
        <w:rPr>
          <w:rFonts w:ascii="GHEA Grapalat" w:eastAsia="Times New Roman" w:hAnsi="GHEA Grapalat" w:cs="Times New Roman"/>
          <w:color w:val="000000"/>
          <w:lang w:eastAsia="ru-RU"/>
        </w:rPr>
        <w:t>ԼՐԱՑՈՒՄ ԿԱՏԱՐԵԼՈՒ ՄԱՍԻՆ</w:t>
      </w:r>
      <w:r w:rsidRPr="006C62F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4095A77" w14:textId="77777777" w:rsidR="006C62FF" w:rsidRPr="006C62FF" w:rsidRDefault="006C62FF" w:rsidP="006C62FF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6C62FF">
        <w:rPr>
          <w:rFonts w:ascii="GHEA Grapalat" w:eastAsia="Times New Roman" w:hAnsi="GHEA Grapalat" w:cs="Times New Roman"/>
          <w:color w:val="000000"/>
          <w:lang w:eastAsia="ru-RU"/>
        </w:rPr>
        <w:t>Համաձայն «Նորմատիվ իրավական ակտերի մասին» օրենքի 34-րդ հոդվածի և հիմք ընդունելով Սարգիս Հարությունյանի դիմումը՝</w:t>
      </w:r>
      <w:r w:rsidRPr="006C62FF">
        <w:rPr>
          <w:rFonts w:ascii="Calibri" w:eastAsia="Times New Roman" w:hAnsi="Calibri" w:cs="Calibri"/>
          <w:color w:val="000000"/>
          <w:lang w:eastAsia="ru-RU"/>
        </w:rPr>
        <w:t> </w:t>
      </w:r>
      <w:r w:rsidRPr="006C62FF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</w:t>
      </w:r>
      <w:r w:rsidRPr="006C62FF">
        <w:rPr>
          <w:rFonts w:ascii="Cambria Math" w:eastAsia="Times New Roman" w:hAnsi="Cambria Math" w:cs="Cambria Math"/>
          <w:b/>
          <w:bCs/>
          <w:i/>
          <w:iCs/>
          <w:color w:val="000000"/>
          <w:lang w:eastAsia="ru-RU"/>
        </w:rPr>
        <w:t>․</w:t>
      </w:r>
    </w:p>
    <w:p w14:paraId="75E03502" w14:textId="7BEF2B39" w:rsidR="006C62FF" w:rsidRPr="006C62FF" w:rsidRDefault="006C62FF" w:rsidP="006C62FF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6C62FF">
        <w:rPr>
          <w:rFonts w:ascii="GHEA Grapalat" w:eastAsia="Times New Roman" w:hAnsi="GHEA Grapalat" w:cs="Times New Roman"/>
          <w:color w:val="000000"/>
          <w:lang w:eastAsia="ru-RU"/>
        </w:rPr>
        <w:t xml:space="preserve">1.Բյուրեղավան համայնքի ղեկավարի 2023 թվականի ապրիլի 20-ի «Սարգիս Հարությունյանին ավարտական ակտ (շահագործման թույլտվություն) տալու մասին» N 231-Ա որոշման 1-ին կետը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bookmarkStart w:id="0" w:name="_GoBack"/>
      <w:bookmarkEnd w:id="0"/>
      <w:r w:rsidRPr="006C62FF">
        <w:rPr>
          <w:rFonts w:ascii="GHEA Grapalat" w:eastAsia="Times New Roman" w:hAnsi="GHEA Grapalat" w:cs="Times New Roman"/>
          <w:color w:val="000000"/>
          <w:lang w:eastAsia="ru-RU"/>
        </w:rPr>
        <w:t>«007-051-0138-0020» թվերից հետո լրացնել «, չափագրման տվյալների մուտքագրման ծածկագիր՝ 2023EHVV8U)» բառերով (փոփոխված N 6 ավարտական ակտը կցվում է):</w:t>
      </w:r>
    </w:p>
    <w:p w14:paraId="355E8D41" w14:textId="77777777" w:rsidR="006C62FF" w:rsidRPr="006C62FF" w:rsidRDefault="006C62FF" w:rsidP="006C62F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6C62FF">
        <w:rPr>
          <w:rFonts w:ascii="GHEA Grapalat" w:eastAsia="Times New Roman" w:hAnsi="GHEA Grapalat" w:cs="Times New Roman"/>
          <w:color w:val="000000"/>
          <w:lang w:eastAsia="ru-RU"/>
        </w:rPr>
        <w:t>2.Սույն որոշումն ուժի մեջ է մտնում ստորագրման օրվանից։</w:t>
      </w:r>
    </w:p>
    <w:p w14:paraId="075DD673" w14:textId="77777777" w:rsidR="006C62FF" w:rsidRPr="006C62FF" w:rsidRDefault="006C62FF" w:rsidP="006C62F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 w:rsidRPr="006C62FF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</w:p>
    <w:p w14:paraId="14B68F0B" w14:textId="62412A1D" w:rsidR="004F41D8" w:rsidRPr="00E376D0" w:rsidRDefault="004F41D8" w:rsidP="006C62FF">
      <w:pPr>
        <w:spacing w:before="100" w:beforeAutospacing="1" w:after="100" w:afterAutospacing="1" w:line="360" w:lineRule="auto"/>
        <w:ind w:right="-284"/>
        <w:jc w:val="center"/>
        <w:rPr>
          <w:rStyle w:val="Emphasis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>
        <w:rPr>
          <w:rFonts w:ascii="GHEA Grapalat" w:hAnsi="GHEA Grapalat"/>
          <w:lang w:val="hy-AM"/>
        </w:rPr>
        <w:t xml:space="preserve">ՀԱՄԱՅՆՔԻ </w:t>
      </w:r>
      <w:r w:rsidR="006C62FF">
        <w:rPr>
          <w:rFonts w:ascii="GHEA Grapalat" w:hAnsi="GHEA Grapalat"/>
          <w:lang w:val="hy-AM"/>
        </w:rPr>
        <w:t>ՂԵԿԱՎԱՐ</w:t>
      </w:r>
      <w:r>
        <w:rPr>
          <w:rFonts w:ascii="GHEA Grapalat" w:hAnsi="GHEA Grapalat"/>
          <w:lang w:val="hy-AM"/>
        </w:rPr>
        <w:t xml:space="preserve">`  </w:t>
      </w:r>
      <w:r w:rsidR="006C62FF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 w:rsidR="006C62FF">
        <w:rPr>
          <w:rFonts w:ascii="GHEA Grapalat" w:hAnsi="GHEA Grapalat"/>
          <w:lang w:val="hy-AM"/>
        </w:rPr>
        <w:t>Հ. ԲԱԼԱՍՅԱՆ</w:t>
      </w:r>
    </w:p>
    <w:p w14:paraId="78F97C50" w14:textId="77777777" w:rsidR="006C62FF" w:rsidRDefault="00A52F5D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eastAsia="ru-RU"/>
        </w:rPr>
        <w:br/>
      </w:r>
    </w:p>
    <w:p w14:paraId="6D654A42" w14:textId="5EB0B6F8" w:rsidR="007A0D86" w:rsidRPr="00080757" w:rsidRDefault="00E75767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val="hy-AM" w:eastAsia="ru-RU"/>
        </w:rPr>
        <w:t>2023</w:t>
      </w:r>
      <w:r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E376D0">
        <w:rPr>
          <w:rFonts w:ascii="GHEA Grapalat" w:hAnsi="GHEA Grapalat"/>
          <w:sz w:val="20"/>
          <w:szCs w:val="20"/>
          <w:lang w:eastAsia="ru-RU"/>
        </w:rPr>
        <w:t>2</w:t>
      </w:r>
      <w:r w:rsidR="006C62FF">
        <w:rPr>
          <w:rFonts w:ascii="GHEA Grapalat" w:hAnsi="GHEA Grapalat"/>
          <w:sz w:val="20"/>
          <w:szCs w:val="20"/>
          <w:lang w:val="hy-AM" w:eastAsia="ru-RU"/>
        </w:rPr>
        <w:t>9</w:t>
      </w:r>
      <w:r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324238">
      <w:pgSz w:w="11906" w:h="16838"/>
      <w:pgMar w:top="540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24238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C62FF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2F5D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0356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z5Ng/UZTeGwp8uAnUjvIMJviHDnRWyt/kPdtuqSHur8=</DigestValue>
    </Reference>
    <Reference Type="http://www.w3.org/2000/09/xmldsig#Object" URI="#idOfficeObject">
      <DigestMethod Algorithm="http://www.w3.org/2001/04/xmlenc#sha256"/>
      <DigestValue>TvHHh+4I434rA+82f/itHbBCcHORTdZ3RbrmOxykVdw=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1VoQ1IfiYv/RRZEzYUB0criJ2WkTwEssa1VlfvL/UUU=</DigestValue>
    </Reference>
    <Reference Type="http://www.w3.org/2000/09/xmldsig#Object" URI="#idValidSigLnImg">
      <DigestMethod Algorithm="http://www.w3.org/2001/04/xmlenc#sha256"/>
      <DigestValue>4maUb0h3kezLImiR7G4BW2/RnFmVouRdt3TuFZQ9zBY=</DigestValue>
    </Reference>
    <Reference Type="http://www.w3.org/2000/09/xmldsig#Object" URI="#idInvalidSigLnImg">
      <DigestMethod Algorithm="http://www.w3.org/2001/04/xmlenc#sha256"/>
      <DigestValue>17X1+wEGWtj6PCHQBHR65RfIgLaT4BDHaB+KoZuQ3kI=</DigestValue>
    </Reference>
  </SignedInfo>
  <SignatureValue>YoqZnnjPM9ncXmGa4XkqYajAg1U/8dk30yi3R/ATMBwiu3ap7Nlo+i3nWLqzOpY4R0IpHlSDkWdQ
5ZuBQ9AHitPKUycW31t/cYIaII6QTfVOneMf9E2k8UEugvMeYf+NtnlGaI7Xe/i75TJIIcYpy8Vd
AGviGEcDOJoCEQDvmwaq+xGCqa/rUMcUdI7mEW1FE05QgAWwnkV8Jip+bOnvuqV0iJDMJ4yMmVXP
r4agz4zGB0OE1unmo7NvK4I5GLTkDj+P4Xtx9Gne6xkMDbHJRSY0+AZVt5B0LCoTCOMoUm39uGip
EoRHOk+mCAittaUolQstVEyTu0rISQ1OyQDS2A==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UYNlAWO8qNUveWLj10Jl4zPGjh0FhncYDS/FoV4eRYU=</DigestValue>
      </Reference>
      <Reference URI="/word/fontTable.xml?ContentType=application/vnd.openxmlformats-officedocument.wordprocessingml.fontTable+xml">
        <DigestMethod Algorithm="http://www.w3.org/2001/04/xmlenc#sha256"/>
        <DigestValue>q8DJeM6AqkhF8Q56R0rpTtWTFDH9PALPZxDlhaq7eQw=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XVoSiI1P64Fjl/0sNeF48nnGZE2X6Uk70Kq7pDxBGxY=</DigestValue>
      </Reference>
      <Reference URI="/word/numbering.xml?ContentType=application/vnd.openxmlformats-officedocument.wordprocessingml.numbering+xml">
        <DigestMethod Algorithm="http://www.w3.org/2001/04/xmlenc#sha256"/>
        <DigestValue>uBO9Bd47uEnQWL3Bk0f7cp9qEosXjFyr8wKHILV+aF4=</DigestValue>
      </Reference>
      <Reference URI="/word/settings.xml?ContentType=application/vnd.openxmlformats-officedocument.wordprocessingml.settings+xml">
        <DigestMethod Algorithm="http://www.w3.org/2001/04/xmlenc#sha256"/>
        <DigestValue>o/wYOZ/QJ5W3QeDjgK7egFn2KAdqejosHR5sPFdJfHI=</DigestValue>
      </Reference>
      <Reference URI="/word/styles.xml?ContentType=application/vnd.openxmlformats-officedocument.wordprocessingml.styles+xml">
        <DigestMethod Algorithm="http://www.w3.org/2001/04/xmlenc#sha256"/>
        <DigestValue>vWQVluspYbIqisCdyszQ2YZJy4YvWPlIcbV0Gz82+Bc=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zvAFr2FhpIMJVAIZBDnp0DJzVJkid4q31sOWxQrlm6s=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2023-05-29T12:50:57Z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2023-05-29T12:50:57Z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IAOQ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7DF4-1015-48AB-98A2-A6039485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2023-04-05T13:03:00Z</cp:lastPrinted>
  <dcterms:created xsi:type="dcterms:W3CDTF">2023-05-29T12:06:00Z</dcterms:created>
  <dcterms:modified xsi:type="dcterms:W3CDTF">2023-05-29T12:06:00Z</dcterms:modified>
</cp:coreProperties>
</file>