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FA14F83" w:rsidR="00FF2004" w:rsidRDefault="0047562B" w:rsidP="002742A2">
      <w:pPr>
        <w:pStyle w:val="a4"/>
        <w:tabs>
          <w:tab w:val="left" w:pos="426"/>
          <w:tab w:val="left" w:pos="10348"/>
        </w:tabs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742A2">
        <w:rPr>
          <w:rFonts w:ascii="GHEA Grapalat" w:hAnsi="GHEA Grapalat"/>
          <w:sz w:val="22"/>
          <w:szCs w:val="22"/>
        </w:rPr>
        <w:t>13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F6DB4">
        <w:rPr>
          <w:rFonts w:ascii="GHEA Grapalat" w:hAnsi="GHEA Grapalat"/>
          <w:sz w:val="22"/>
          <w:szCs w:val="22"/>
          <w:lang w:val="hy-AM"/>
        </w:rPr>
        <w:t>845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82D1D67" w14:textId="5F7DCFD1" w:rsidR="002742A2" w:rsidRPr="002742A2" w:rsidRDefault="002742A2" w:rsidP="002742A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742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ՆԵՐՔԻՆ ԱՈՒԴԻՏԻ 2025-2027 ԹՎԱԿԱՆՆԵՐԻ ՌԱԶՄԱՎԱՐԱԿԱՆ ԵՎ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2742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2025ԹՎԱԿԱՆԻ ՏԱՐԵԿԱՆ ԾՐԱԳՐԵՐԸ ՎԱՎԵՐԱՑՆԵԼՈՒ ՄԱՍԻՆ</w:t>
      </w:r>
      <w:r w:rsidRPr="002742A2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2742A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5CDF853" w14:textId="1E57FF0A" w:rsidR="002742A2" w:rsidRPr="002742A2" w:rsidRDefault="002742A2" w:rsidP="002742A2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«Ներքին աուդիտի մասին» օրենքի 8-րդ հոդվածի 2-րդ մասի 1-ին կետի և 10-րդ հոդվածի 4-րդ մասի, Հայաստանի Հանրապետության կառավարության 2011 թվականի օգոստոսի 11-ի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>N 1233-Ն որոշմամբ հաստատված N1 հավելվածի 37-րդ կետի, Հայաստանի Հանրապետության ֆինանսների նախարարի 2012 թվականի փետրվարի 17-ի թիվ 143–Ն հրամանով հաստատված հավելվածի 77-րդ կետի և հիմք ընդունելով Բյուրեղավանի համայնքապետարանի ներքին աուդիտի կանոնակարգի 25-րդ և 26-րդ կետերը՝</w:t>
      </w:r>
      <w:r w:rsidRPr="002742A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742A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9BC3DF3" w14:textId="77777777" w:rsidR="002742A2" w:rsidRPr="002742A2" w:rsidRDefault="002742A2" w:rsidP="002742A2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>1.Վավերացնել Բյուրեղավանի համայնքապետարանի ներքին աուդիտի 2025–2027 թվականների ռազմավարական ծրագիրը՝ համաձայն հավելված N1-ի:</w:t>
      </w:r>
    </w:p>
    <w:p w14:paraId="75A17D26" w14:textId="77777777" w:rsidR="002742A2" w:rsidRPr="002742A2" w:rsidRDefault="002742A2" w:rsidP="002742A2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>2.Վավերացնել Բյուրեղավանի համայնքապետարանի ներքին աուդիտի 2025 թվականի տարեկան ծրագիրը՝ համաձայն հավելված N2-ի:</w:t>
      </w:r>
    </w:p>
    <w:p w14:paraId="4F4B0DE5" w14:textId="77777777" w:rsidR="002742A2" w:rsidRPr="002742A2" w:rsidRDefault="002742A2" w:rsidP="002742A2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որոշման կատարման կազմակերպումն ու պատասխանատվությունը դնել Բյուրեղավանի համայնքապետարանի աշխատակազմի ներքին աուդիտի բաժնի պետի վրա։</w:t>
      </w:r>
    </w:p>
    <w:p w14:paraId="0D60E409" w14:textId="77777777" w:rsidR="002742A2" w:rsidRPr="002742A2" w:rsidRDefault="002742A2" w:rsidP="002742A2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742A2">
        <w:rPr>
          <w:rFonts w:ascii="GHEA Grapalat" w:eastAsia="Times New Roman" w:hAnsi="GHEA Grapalat" w:cs="Times New Roman"/>
          <w:color w:val="000000"/>
          <w:lang w:val="hy-AM" w:eastAsia="ru-RU"/>
        </w:rPr>
        <w:t>4. Սույն որոշումն ուժի մեջ է մտնում ստորագրման օրվանից:</w:t>
      </w:r>
    </w:p>
    <w:p w14:paraId="0C366125" w14:textId="50E02328" w:rsidR="00B94555" w:rsidRPr="00E13E58" w:rsidRDefault="002742A2" w:rsidP="008F2CD3">
      <w:pPr>
        <w:spacing w:after="0" w:line="240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2742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0404F" w:rsidRPr="0020404F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45603B" w:rsidRPr="004560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820BB" w:rsidRPr="009820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2573E"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33D6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13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94555" w:rsidRPr="00E13E58" w:rsidSect="002742A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3D6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CD3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3F69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HTUiIkOXhsAeVnv0QsOjZZisvbexBcnTawq6EfJaUOU=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gHLlCUvUUdzoBYarhWfaFhtgUJlEG5dhzPaii3UcQbg=</DigestValue>
    </Reference>
    <Reference Type="http://www.w3.org/2000/09/xmldsig#Object" URI="#idValidSigLnImg">
      <DigestMethod Algorithm="http://www.w3.org/2001/04/xmlenc#sha256"/>
      <DigestValue>sjOESVKktJ//dTv9RtOh6cao+iYkvi+N+IrQSkgXQkU=</DigestValue>
    </Reference>
    <Reference Type="http://www.w3.org/2000/09/xmldsig#Object" URI="#idInvalidSigLnImg">
      <DigestMethod Algorithm="http://www.w3.org/2001/04/xmlenc#sha256"/>
      <DigestValue>BhN62x3PdOi1s+OY98B5Ttse0brAJGFStfhe5i3xx/I=</DigestValue>
    </Reference>
  </SignedInfo>
  <SignatureValue>N7N1uotFIkcTdEZvDEtZ7ABf0i2imtGxllAr9VXZNk8JicS3WgCzfDpRbk25sB5Q7kjK3RhyEyaQ
hfbWgjPLkjDaMVNRptjnVQAmcrB2HPCOPQp/EoZp2yxixc/D8gbcF05HFuoW2U2rGBxLQH/ykpuz
YPiJ3w68a1gGa2lenwUEA9CAb9buJzzz3BmQa02f00z7fUQ0xTUUuJS0oI8OEoxUUYNK4IXP1bT+
gaiQUvglS8bjZjTwrvnjmBEcNwTJi5r6kR5dy9HiIcG9m6tfc5yOKPRzlRB4o5oIvWozTe/DNsiv
m65vYZnNvY7Bk/LoNuEAuCz59CcvNBJfz/jlkw==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VtsQqYigMrS9b1p8w5xnNN63p8wMu+eh5UrZUAY/FQ8=</DigestValue>
      </Reference>
      <Reference URI="/word/fontTable.xml?ContentType=application/vnd.openxmlformats-officedocument.wordprocessingml.fontTable+xml">
        <DigestMethod Algorithm="http://www.w3.org/2001/04/xmlenc#sha256"/>
        <DigestValue>GraklCQgqlBz+4aEzEqk6iGTG/eSg8p3Non/L9xV4bU=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Izr8ksrjSSl/3L5EYTm4xHBBucnNeNJ9Y+0zRB7Zeeo=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kmH4BXmOTuUZctfE2ez3qivvk4A/knael7qf8TlAg0Q=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2024-12-13T08:13:28Z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2024-12-13T08:13:28Z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z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+x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EA0-B43A-4D34-85A6-C8AC823C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2024-08-09T10:53:00Z</cp:lastPrinted>
  <dcterms:created xsi:type="dcterms:W3CDTF">2024-12-13T05:49:00Z</dcterms:created>
  <dcterms:modified xsi:type="dcterms:W3CDTF">2024-12-13T08:13:00Z</dcterms:modified>
</cp:coreProperties>
</file>