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EFAA" w14:textId="77777777" w:rsidR="00792BC2" w:rsidRPr="00812EFA" w:rsidRDefault="00792BC2" w:rsidP="001868D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/>
          <w:bCs/>
          <w:color w:val="000000"/>
          <w:sz w:val="18"/>
          <w:szCs w:val="18"/>
          <w:lang w:val="ru-RU"/>
        </w:rPr>
      </w:pPr>
      <w:bookmarkStart w:id="0" w:name="_Hlk71796071"/>
    </w:p>
    <w:p w14:paraId="01A2CB73" w14:textId="77777777" w:rsidR="00792BC2" w:rsidRPr="00812EFA" w:rsidRDefault="00792BC2" w:rsidP="001868D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b/>
          <w:bCs/>
          <w:color w:val="000000"/>
          <w:sz w:val="18"/>
          <w:szCs w:val="18"/>
          <w:lang w:val="ru-RU"/>
        </w:rPr>
      </w:pPr>
    </w:p>
    <w:bookmarkEnd w:id="0"/>
    <w:p w14:paraId="059E0D27" w14:textId="11800AD4" w:rsidR="001868D2" w:rsidRPr="00812EFA" w:rsidRDefault="00CC42D8" w:rsidP="001868D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rial LatArm"/>
          <w:color w:val="000000"/>
          <w:sz w:val="18"/>
          <w:szCs w:val="18"/>
          <w:lang w:val="ru-RU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br/>
        <w:t>Հավելված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                                      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                                                                        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                                                                                       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              </w:t>
      </w:r>
      <w:r w:rsidRPr="00CC42D8">
        <w:rPr>
          <w:rFonts w:ascii="GHEA Grapalat" w:hAnsi="GHEA Grapalat" w:cs="Sylfaen"/>
          <w:b/>
          <w:sz w:val="20"/>
          <w:szCs w:val="20"/>
          <w:lang w:val="ru-RU"/>
        </w:rPr>
        <w:t xml:space="preserve">       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Բյուրեղավան համայնքի </w:t>
      </w:r>
      <w:r>
        <w:rPr>
          <w:rFonts w:ascii="GHEA Grapalat" w:hAnsi="GHEA Grapalat" w:cs="Sylfaen"/>
          <w:sz w:val="20"/>
          <w:szCs w:val="20"/>
        </w:rPr>
        <w:t>ղեկավարի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br/>
        <w:t>2025</w:t>
      </w:r>
      <w:r w:rsidR="00B6062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թվականի </w:t>
      </w:r>
      <w:r w:rsidR="00FC081C">
        <w:rPr>
          <w:rFonts w:ascii="GHEA Grapalat" w:hAnsi="GHEA Grapalat" w:cs="Sylfaen"/>
          <w:sz w:val="20"/>
          <w:szCs w:val="20"/>
          <w:lang w:val="hy-AM"/>
        </w:rPr>
        <w:t>նոյեմբերի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19</w:t>
      </w:r>
      <w:r w:rsidRPr="00CC42D8">
        <w:rPr>
          <w:rFonts w:ascii="GHEA Grapalat" w:hAnsi="GHEA Grapalat" w:cs="Sylfaen"/>
          <w:sz w:val="20"/>
          <w:szCs w:val="20"/>
          <w:lang w:val="ru-RU"/>
        </w:rPr>
        <w:t>-</w:t>
      </w:r>
      <w:r>
        <w:rPr>
          <w:rFonts w:ascii="GHEA Grapalat" w:hAnsi="GHEA Grapalat" w:cs="Sylfaen"/>
          <w:sz w:val="20"/>
          <w:szCs w:val="20"/>
        </w:rPr>
        <w:t>ի</w:t>
      </w:r>
      <w:r w:rsidR="00B60622" w:rsidRPr="00B6062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sz w:val="20"/>
          <w:szCs w:val="20"/>
        </w:rPr>
        <w:t>N</w:t>
      </w:r>
      <w:r w:rsidR="00FF1350">
        <w:rPr>
          <w:rFonts w:ascii="GHEA Grapalat" w:hAnsi="GHEA Grapalat" w:cs="Sylfaen"/>
          <w:sz w:val="20"/>
          <w:szCs w:val="20"/>
          <w:lang w:val="hy-AM"/>
        </w:rPr>
        <w:t xml:space="preserve"> 594</w:t>
      </w:r>
      <w:r w:rsidRPr="00CC42D8">
        <w:rPr>
          <w:rFonts w:ascii="GHEA Grapalat" w:hAnsi="GHEA Grapalat" w:cs="Sylfaen"/>
          <w:sz w:val="20"/>
          <w:szCs w:val="20"/>
          <w:lang w:val="ru-RU"/>
        </w:rPr>
        <w:t>-</w:t>
      </w:r>
      <w:r>
        <w:rPr>
          <w:rFonts w:ascii="GHEA Grapalat" w:hAnsi="GHEA Grapalat" w:cs="Sylfaen"/>
          <w:sz w:val="20"/>
          <w:szCs w:val="20"/>
        </w:rPr>
        <w:t>Ա</w:t>
      </w:r>
      <w:r w:rsidRPr="00CC42D8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որոշման</w:t>
      </w:r>
      <w:r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</w:p>
    <w:p w14:paraId="1B6B49AB" w14:textId="77777777" w:rsidR="001868D2" w:rsidRPr="00812EFA" w:rsidRDefault="001868D2" w:rsidP="001868D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rial LatArm"/>
          <w:color w:val="000000"/>
          <w:sz w:val="18"/>
          <w:szCs w:val="18"/>
          <w:lang w:val="ru-RU"/>
        </w:rPr>
      </w:pPr>
    </w:p>
    <w:p w14:paraId="7DF5D6F2" w14:textId="77777777" w:rsidR="001868D2" w:rsidRPr="00812EFA" w:rsidRDefault="001868D2" w:rsidP="001868D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rial LatArm"/>
          <w:color w:val="000000"/>
          <w:sz w:val="18"/>
          <w:szCs w:val="18"/>
          <w:lang w:val="ru-RU"/>
        </w:rPr>
      </w:pPr>
    </w:p>
    <w:p w14:paraId="4F5583AC" w14:textId="77777777" w:rsidR="00CC42D8" w:rsidRPr="00056B58" w:rsidRDefault="00CC42D8" w:rsidP="00CC42D8">
      <w:pPr>
        <w:pStyle w:val="a7"/>
        <w:tabs>
          <w:tab w:val="left" w:pos="3905"/>
          <w:tab w:val="center" w:pos="4677"/>
        </w:tabs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56B58">
        <w:rPr>
          <w:rFonts w:ascii="GHEA Grapalat" w:hAnsi="GHEA Grapalat" w:cs="Sylfaen"/>
          <w:b/>
          <w:bCs/>
          <w:sz w:val="24"/>
          <w:szCs w:val="24"/>
          <w:lang w:val="hy-AM"/>
        </w:rPr>
        <w:t>ԱՃՈՒՐԴԻ ՀԱՅՏԱՐԱՐՈՒԹՅՈՒՆ</w:t>
      </w:r>
    </w:p>
    <w:p w14:paraId="1EA934DA" w14:textId="40336B04" w:rsidR="00CC42D8" w:rsidRPr="003A6F34" w:rsidRDefault="00CC42D8" w:rsidP="00CC42D8">
      <w:pPr>
        <w:pStyle w:val="a7"/>
        <w:tabs>
          <w:tab w:val="left" w:pos="3905"/>
          <w:tab w:val="center" w:pos="4677"/>
        </w:tabs>
        <w:ind w:left="-851"/>
        <w:jc w:val="center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  <w:t xml:space="preserve">                   1.</w:t>
      </w:r>
      <w:r w:rsidRPr="00947AB5">
        <w:rPr>
          <w:rFonts w:ascii="GHEA Grapalat" w:hAnsi="GHEA Grapalat" w:cs="Sylfaen"/>
          <w:sz w:val="20"/>
          <w:szCs w:val="20"/>
          <w:lang w:val="hy-AM"/>
        </w:rPr>
        <w:t>Բյուրեղավան</w:t>
      </w:r>
      <w:r>
        <w:rPr>
          <w:rFonts w:ascii="GHEA Grapalat" w:hAnsi="GHEA Grapalat" w:cs="Sylfaen"/>
          <w:sz w:val="20"/>
          <w:szCs w:val="20"/>
          <w:lang w:val="hy-AM"/>
        </w:rPr>
        <w:t>ի</w:t>
      </w:r>
      <w:r w:rsidRPr="00947AB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համայնքապետարանը </w:t>
      </w:r>
      <w:r w:rsidRPr="00947AB5">
        <w:rPr>
          <w:rFonts w:ascii="GHEA Grapalat" w:hAnsi="GHEA Grapalat" w:cs="Sylfaen"/>
          <w:sz w:val="20"/>
          <w:szCs w:val="20"/>
          <w:lang w:val="hy-AM"/>
        </w:rPr>
        <w:t>հայտարարում</w:t>
      </w:r>
      <w:r w:rsidRPr="00947A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47AB5">
        <w:rPr>
          <w:rFonts w:ascii="GHEA Grapalat" w:hAnsi="GHEA Grapalat" w:cs="Sylfaen"/>
          <w:sz w:val="20"/>
          <w:szCs w:val="20"/>
          <w:lang w:val="hy-AM"/>
        </w:rPr>
        <w:t>է</w:t>
      </w:r>
      <w:r w:rsidRPr="00947A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47AB5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Pr="00947A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47AB5">
        <w:rPr>
          <w:rFonts w:ascii="GHEA Grapalat" w:hAnsi="GHEA Grapalat" w:cs="Sylfaen"/>
          <w:sz w:val="20"/>
          <w:szCs w:val="20"/>
          <w:lang w:val="hy-AM"/>
        </w:rPr>
        <w:t>սեփականություն հանդիսացող հետևյալ հողամասերի բաց դասական</w:t>
      </w:r>
      <w:r w:rsidRPr="00947A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47AB5">
        <w:rPr>
          <w:rFonts w:ascii="GHEA Grapalat" w:hAnsi="GHEA Grapalat" w:cs="Sylfaen"/>
          <w:sz w:val="20"/>
          <w:szCs w:val="20"/>
          <w:lang w:val="hy-AM"/>
        </w:rPr>
        <w:t>աճուրդ</w:t>
      </w:r>
      <w:r w:rsidRPr="00947AB5">
        <w:rPr>
          <w:rFonts w:ascii="GHEA Grapalat" w:hAnsi="GHEA Grapalat"/>
          <w:sz w:val="20"/>
          <w:szCs w:val="20"/>
          <w:lang w:val="hy-AM"/>
        </w:rPr>
        <w:t>`</w:t>
      </w:r>
    </w:p>
    <w:p w14:paraId="271B1D1B" w14:textId="77777777" w:rsidR="001868D2" w:rsidRPr="00CC42D8" w:rsidRDefault="001868D2" w:rsidP="00955791">
      <w:pPr>
        <w:autoSpaceDE w:val="0"/>
        <w:autoSpaceDN w:val="0"/>
        <w:adjustRightInd w:val="0"/>
        <w:spacing w:after="0" w:line="276" w:lineRule="auto"/>
        <w:rPr>
          <w:rFonts w:ascii="GHEA Grapalat" w:hAnsi="GHEA Grapalat" w:cs="Arial LatArm"/>
          <w:color w:val="000000"/>
          <w:sz w:val="18"/>
          <w:szCs w:val="18"/>
          <w:lang w:val="hy-AM"/>
        </w:rPr>
      </w:pPr>
    </w:p>
    <w:tbl>
      <w:tblPr>
        <w:tblStyle w:val="a3"/>
        <w:tblW w:w="1504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955"/>
        <w:gridCol w:w="3544"/>
        <w:gridCol w:w="1319"/>
        <w:gridCol w:w="2276"/>
        <w:gridCol w:w="2977"/>
        <w:gridCol w:w="1984"/>
      </w:tblGrid>
      <w:tr w:rsidR="003B5D7D" w:rsidRPr="00812EFA" w14:paraId="6CDD2272" w14:textId="77777777" w:rsidTr="00BB69DA">
        <w:trPr>
          <w:jc w:val="center"/>
        </w:trPr>
        <w:tc>
          <w:tcPr>
            <w:tcW w:w="988" w:type="dxa"/>
          </w:tcPr>
          <w:p w14:paraId="599C710F" w14:textId="5E654B06" w:rsidR="003B5D7D" w:rsidRPr="00812EFA" w:rsidRDefault="00BB69DA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  <w:t>Լոտի</w:t>
            </w:r>
            <w:r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  <w:br/>
              <w:t>համարը</w:t>
            </w:r>
          </w:p>
        </w:tc>
        <w:tc>
          <w:tcPr>
            <w:tcW w:w="1955" w:type="dxa"/>
          </w:tcPr>
          <w:p w14:paraId="61AA2935" w14:textId="77777777" w:rsidR="003B5D7D" w:rsidRPr="00812EFA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  <w:t>Գույքի անվանումը</w:t>
            </w:r>
          </w:p>
        </w:tc>
        <w:tc>
          <w:tcPr>
            <w:tcW w:w="3544" w:type="dxa"/>
          </w:tcPr>
          <w:p w14:paraId="57FBD183" w14:textId="77777777" w:rsidR="003B5D7D" w:rsidRPr="00812EFA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  <w:t>Գույքի հասցեն</w:t>
            </w:r>
          </w:p>
        </w:tc>
        <w:tc>
          <w:tcPr>
            <w:tcW w:w="1319" w:type="dxa"/>
          </w:tcPr>
          <w:p w14:paraId="72A160B5" w14:textId="3A39F5AC" w:rsidR="003B5D7D" w:rsidRPr="00812EFA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Գույքի մակերեսը</w:t>
            </w:r>
            <w:r w:rsidRPr="00812EFA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br/>
              <w:t>(</w:t>
            </w:r>
            <w:r w:rsidR="00EA5D9D" w:rsidRPr="00812EFA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  <w:t>հա</w:t>
            </w:r>
            <w:r w:rsidRPr="00812EFA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)</w:t>
            </w:r>
          </w:p>
          <w:p w14:paraId="340802F4" w14:textId="77777777" w:rsidR="003B5D7D" w:rsidRPr="00812EFA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</w:tcPr>
          <w:p w14:paraId="32662694" w14:textId="66EF95C1" w:rsidR="003B5D7D" w:rsidRPr="00812EFA" w:rsidRDefault="0016245B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  <w:t>Գույքի</w:t>
            </w:r>
            <w:r w:rsidR="003B5D7D" w:rsidRPr="00812EFA"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  <w:br/>
              <w:t xml:space="preserve">կադաստրային </w:t>
            </w:r>
            <w:r w:rsidRPr="00812EFA"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  <w:t>ծածկագիրը</w:t>
            </w:r>
          </w:p>
        </w:tc>
        <w:tc>
          <w:tcPr>
            <w:tcW w:w="2977" w:type="dxa"/>
          </w:tcPr>
          <w:p w14:paraId="3363AC82" w14:textId="77777777" w:rsidR="006B0FB1" w:rsidRPr="00812EFA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Գույքի </w:t>
            </w:r>
          </w:p>
          <w:p w14:paraId="13E2D0BD" w14:textId="12C0FD32" w:rsidR="003B5D7D" w:rsidRPr="00812EFA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ն</w:t>
            </w:r>
            <w:r w:rsidRPr="00812EFA"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  <w:t>պատակային նշանակությունը</w:t>
            </w:r>
            <w:r w:rsidR="0016245B" w:rsidRPr="00812EFA"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  <w:t xml:space="preserve"> և </w:t>
            </w:r>
            <w:r w:rsidR="006B0FB1" w:rsidRPr="00812EFA"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  <w:t>գործառնական նշանակությունը</w:t>
            </w:r>
            <w:r w:rsidR="0016245B" w:rsidRPr="00812EFA"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  <w:t xml:space="preserve"> կամ հողատեսքը</w:t>
            </w:r>
          </w:p>
        </w:tc>
        <w:tc>
          <w:tcPr>
            <w:tcW w:w="1984" w:type="dxa"/>
          </w:tcPr>
          <w:p w14:paraId="7F6E9562" w14:textId="77777777" w:rsidR="003B5D7D" w:rsidRPr="00812EFA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  <w:t>Գույքի մեկնարկային գինը</w:t>
            </w:r>
            <w:r w:rsidRPr="00812EFA"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  <w:br/>
            </w:r>
            <w:r w:rsidRPr="00812EFA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(</w:t>
            </w:r>
            <w:r w:rsidRPr="00812EFA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en-GB"/>
              </w:rPr>
              <w:t>ՀՀ դրամ</w:t>
            </w:r>
            <w:r w:rsidRPr="00812EFA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)</w:t>
            </w:r>
          </w:p>
          <w:p w14:paraId="5065CFAE" w14:textId="77777777" w:rsidR="003B5D7D" w:rsidRPr="00812EFA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C24" w:rsidRPr="00812EFA" w14:paraId="34678E2F" w14:textId="77777777" w:rsidTr="00BB69DA">
        <w:trPr>
          <w:trHeight w:val="940"/>
          <w:jc w:val="center"/>
        </w:trPr>
        <w:tc>
          <w:tcPr>
            <w:tcW w:w="988" w:type="dxa"/>
          </w:tcPr>
          <w:p w14:paraId="07CD1ECF" w14:textId="6FD9C1A8" w:rsidR="00142C24" w:rsidRPr="00812EFA" w:rsidRDefault="00142C24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55" w:type="dxa"/>
          </w:tcPr>
          <w:p w14:paraId="63239A54" w14:textId="27097BA4" w:rsidR="00142C24" w:rsidRPr="00812EFA" w:rsidRDefault="00142C24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5D180F37" w14:textId="77777777" w:rsidR="00142C24" w:rsidRPr="00812EFA" w:rsidRDefault="00142C24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67E46C05" w14:textId="0CBD3625" w:rsidR="00142C24" w:rsidRPr="00812EFA" w:rsidRDefault="00142C24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</w:t>
            </w:r>
            <w:r w:rsidR="008C1C27" w:rsidRPr="00812EFA">
              <w:rPr>
                <w:rFonts w:ascii="GHEA Grapalat" w:hAnsi="GHEA Grapalat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319" w:type="dxa"/>
          </w:tcPr>
          <w:p w14:paraId="4110DE0C" w14:textId="265EAC59" w:rsidR="00142C24" w:rsidRPr="00812EFA" w:rsidRDefault="00142C24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3F235138" w14:textId="20A1E280" w:rsidR="00142C24" w:rsidRPr="00812EFA" w:rsidRDefault="00C85DF7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977" w:type="dxa"/>
          </w:tcPr>
          <w:p w14:paraId="3BB7B0AD" w14:textId="121E0841" w:rsidR="00142C24" w:rsidRPr="00812EFA" w:rsidRDefault="00142C24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բնակավայրերի նպատակային նշանակության</w:t>
            </w:r>
          </w:p>
          <w:p w14:paraId="48EFA989" w14:textId="1101BD6F" w:rsidR="00142C24" w:rsidRPr="00812EFA" w:rsidRDefault="00142C24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2D47BE98" w14:textId="0CC93A87" w:rsidR="00142C24" w:rsidRPr="00812EFA" w:rsidRDefault="008A42B2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6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="00981C33"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4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4</w:t>
            </w:r>
            <w:r w:rsidR="00981C33"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="00981C33"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981C33" w:rsidRPr="00812EFA" w14:paraId="1BB15A16" w14:textId="77777777" w:rsidTr="00BB69DA">
        <w:trPr>
          <w:trHeight w:val="562"/>
          <w:jc w:val="center"/>
        </w:trPr>
        <w:tc>
          <w:tcPr>
            <w:tcW w:w="988" w:type="dxa"/>
          </w:tcPr>
          <w:p w14:paraId="32C95C0E" w14:textId="7FA803BF" w:rsidR="00981C33" w:rsidRPr="00812EFA" w:rsidRDefault="00FC081C" w:rsidP="007A40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  <w:r w:rsidR="00981C33"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71DD46A5" w14:textId="7BECBB79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43E107F1" w14:textId="77777777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50EC25AC" w14:textId="30296FCB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</w:t>
            </w:r>
            <w:r w:rsidR="008C1C27" w:rsidRPr="00812EFA">
              <w:rPr>
                <w:rFonts w:ascii="GHEA Grapalat" w:hAnsi="GHEA Grapalat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19" w:type="dxa"/>
          </w:tcPr>
          <w:p w14:paraId="0E6E0989" w14:textId="69F86A83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2E707C47" w14:textId="31F4BDA6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977" w:type="dxa"/>
          </w:tcPr>
          <w:p w14:paraId="7B5355C8" w14:textId="278775DA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բնակավայրերի նպատակային նշանակության </w:t>
            </w:r>
          </w:p>
          <w:p w14:paraId="2C5C696A" w14:textId="470ECE78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7044D522" w14:textId="68321351" w:rsidR="00981C33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5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700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981C33" w:rsidRPr="00812EFA" w14:paraId="6F093660" w14:textId="77777777" w:rsidTr="00BB69DA">
        <w:trPr>
          <w:trHeight w:val="940"/>
          <w:jc w:val="center"/>
        </w:trPr>
        <w:tc>
          <w:tcPr>
            <w:tcW w:w="988" w:type="dxa"/>
          </w:tcPr>
          <w:p w14:paraId="7DD9C4A5" w14:textId="28009BFC" w:rsidR="00981C33" w:rsidRPr="00812EFA" w:rsidRDefault="00FC081C" w:rsidP="007A40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  <w:r w:rsidR="00981C33"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2659F929" w14:textId="7FA59BE8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0F5B1416" w14:textId="77777777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64B86040" w14:textId="24E92B4E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</w:t>
            </w:r>
            <w:r w:rsidR="008C1C27" w:rsidRPr="00812EFA">
              <w:rPr>
                <w:rFonts w:ascii="GHEA Grapalat" w:hAnsi="GHEA Grapalat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319" w:type="dxa"/>
          </w:tcPr>
          <w:p w14:paraId="10516699" w14:textId="0973943C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1DD9ABEA" w14:textId="5ECE6B99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977" w:type="dxa"/>
          </w:tcPr>
          <w:p w14:paraId="54592616" w14:textId="10BE2834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բնակավայրերի նպատակային նշանակության </w:t>
            </w:r>
          </w:p>
          <w:p w14:paraId="42A4E98E" w14:textId="6A191FD7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 </w:t>
            </w:r>
          </w:p>
        </w:tc>
        <w:tc>
          <w:tcPr>
            <w:tcW w:w="1984" w:type="dxa"/>
          </w:tcPr>
          <w:p w14:paraId="4BA0B33E" w14:textId="7C8D40D1" w:rsidR="00981C33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6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440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981C33" w:rsidRPr="00812EFA" w14:paraId="4E273659" w14:textId="77777777" w:rsidTr="00BB69DA">
        <w:trPr>
          <w:trHeight w:val="940"/>
          <w:jc w:val="center"/>
        </w:trPr>
        <w:tc>
          <w:tcPr>
            <w:tcW w:w="988" w:type="dxa"/>
          </w:tcPr>
          <w:p w14:paraId="4F77ED72" w14:textId="7D8D7C77" w:rsidR="00981C33" w:rsidRPr="00812EFA" w:rsidRDefault="00FC081C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  <w:r w:rsidR="00981C33"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46DD0FE5" w14:textId="08202A7A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550A4297" w14:textId="77777777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29B7AA18" w14:textId="5241B171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</w:t>
            </w:r>
            <w:r w:rsidR="008C1C27" w:rsidRPr="00812EFA">
              <w:rPr>
                <w:rFonts w:ascii="GHEA Grapalat" w:hAnsi="GHEA Grapalat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319" w:type="dxa"/>
          </w:tcPr>
          <w:p w14:paraId="060535C3" w14:textId="534D270C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10EC218E" w14:textId="4FBB421E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977" w:type="dxa"/>
          </w:tcPr>
          <w:p w14:paraId="1443ADDD" w14:textId="60E769D9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բնակավայրերի նպատակային նշանակության,</w:t>
            </w:r>
          </w:p>
          <w:p w14:paraId="4DD00267" w14:textId="0371B4E1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3FF8FDA3" w14:textId="26117094" w:rsidR="00981C33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5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700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981C33" w:rsidRPr="00812EFA" w14:paraId="0A98141F" w14:textId="77777777" w:rsidTr="00BB69DA">
        <w:trPr>
          <w:trHeight w:val="940"/>
          <w:jc w:val="center"/>
        </w:trPr>
        <w:tc>
          <w:tcPr>
            <w:tcW w:w="988" w:type="dxa"/>
          </w:tcPr>
          <w:p w14:paraId="515CCFE5" w14:textId="13580AAE" w:rsidR="00981C33" w:rsidRPr="00812EFA" w:rsidRDefault="00FC081C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  <w:r w:rsidR="00981C33"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70A05CAE" w14:textId="1E6B97C7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20AA6BDC" w14:textId="77777777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53106CE8" w14:textId="09EF57A8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</w:t>
            </w:r>
            <w:r w:rsidR="008C1C27" w:rsidRPr="00812EFA">
              <w:rPr>
                <w:rFonts w:ascii="GHEA Grapalat" w:hAnsi="GHEA Grapalat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319" w:type="dxa"/>
          </w:tcPr>
          <w:p w14:paraId="382ED720" w14:textId="11BC305F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77FFAE1A" w14:textId="7A27966A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977" w:type="dxa"/>
          </w:tcPr>
          <w:p w14:paraId="20791525" w14:textId="28D49581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բնակավայրերի նպատակային նշանակության </w:t>
            </w:r>
          </w:p>
          <w:p w14:paraId="26C72697" w14:textId="602CE59C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41202E2C" w14:textId="028E0457" w:rsidR="00981C33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5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700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981C33" w:rsidRPr="00812EFA" w14:paraId="5740C34B" w14:textId="77777777" w:rsidTr="00BB69DA">
        <w:trPr>
          <w:trHeight w:val="940"/>
          <w:jc w:val="center"/>
        </w:trPr>
        <w:tc>
          <w:tcPr>
            <w:tcW w:w="988" w:type="dxa"/>
          </w:tcPr>
          <w:p w14:paraId="07489D57" w14:textId="61A9BC82" w:rsidR="00981C33" w:rsidRPr="00812EFA" w:rsidRDefault="00FC081C" w:rsidP="007A40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  <w:r w:rsidR="00981C33"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07C8CF4D" w14:textId="65E76B43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7A0AD65B" w14:textId="77777777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3DC57565" w14:textId="0870F794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</w:t>
            </w:r>
            <w:r w:rsidR="008C1C27" w:rsidRPr="00812EFA">
              <w:rPr>
                <w:rFonts w:ascii="GHEA Grapalat" w:hAnsi="GHEA Grapalat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319" w:type="dxa"/>
          </w:tcPr>
          <w:p w14:paraId="5B3574EA" w14:textId="661CA626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2CD30AF4" w14:textId="6704ADA7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977" w:type="dxa"/>
          </w:tcPr>
          <w:p w14:paraId="61C95B7F" w14:textId="7E785060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բնակավայրերի նպատակային նշանակության </w:t>
            </w:r>
          </w:p>
          <w:p w14:paraId="3757F33B" w14:textId="04C7F720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441AE7F0" w14:textId="55249D7E" w:rsidR="00981C33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6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440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981C33" w:rsidRPr="00812EFA" w14:paraId="5F08FF37" w14:textId="77777777" w:rsidTr="00BB69DA">
        <w:trPr>
          <w:trHeight w:val="558"/>
          <w:jc w:val="center"/>
        </w:trPr>
        <w:tc>
          <w:tcPr>
            <w:tcW w:w="988" w:type="dxa"/>
          </w:tcPr>
          <w:p w14:paraId="044042AA" w14:textId="77777777" w:rsidR="00812EFA" w:rsidRDefault="00812EFA" w:rsidP="00812E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6A90FDAB" w14:textId="093144AA" w:rsidR="00981C33" w:rsidRPr="00812EFA" w:rsidRDefault="00FC081C" w:rsidP="00812E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  <w:r w:rsidR="00981C33"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34F16466" w14:textId="77777777" w:rsidR="00812EFA" w:rsidRDefault="00812EFA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14:paraId="576078C3" w14:textId="595C556E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70C263F7" w14:textId="3E7E31F6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2B05C368" w14:textId="29C084E0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</w:t>
            </w:r>
            <w:r w:rsidR="008C1C27" w:rsidRPr="00812EFA"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9" w:type="dxa"/>
          </w:tcPr>
          <w:p w14:paraId="0E760975" w14:textId="77777777" w:rsidR="00812EFA" w:rsidRDefault="00812EFA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14:paraId="17263C35" w14:textId="07E591C2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2C7E7966" w14:textId="77777777" w:rsidR="00812EFA" w:rsidRDefault="00812EFA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14:paraId="30E08569" w14:textId="6ECB564C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977" w:type="dxa"/>
          </w:tcPr>
          <w:p w14:paraId="4ECF3DA4" w14:textId="118B59E0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բնակավայրերի նպատակային նշանակության,</w:t>
            </w:r>
          </w:p>
          <w:p w14:paraId="306AE3EA" w14:textId="7F7CAF24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բնակելի կառուցապատման գործառնական նշանակության</w:t>
            </w:r>
          </w:p>
        </w:tc>
        <w:tc>
          <w:tcPr>
            <w:tcW w:w="1984" w:type="dxa"/>
          </w:tcPr>
          <w:p w14:paraId="51B788B6" w14:textId="77777777" w:rsidR="00812EFA" w:rsidRDefault="00812EFA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</w:p>
          <w:p w14:paraId="0FB64886" w14:textId="2D0C448C" w:rsidR="00981C33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5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700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981C33" w:rsidRPr="00812EFA" w14:paraId="44F08C41" w14:textId="77777777" w:rsidTr="00BB69DA">
        <w:trPr>
          <w:trHeight w:val="940"/>
          <w:jc w:val="center"/>
        </w:trPr>
        <w:tc>
          <w:tcPr>
            <w:tcW w:w="988" w:type="dxa"/>
          </w:tcPr>
          <w:p w14:paraId="7733C635" w14:textId="7564EDE3" w:rsidR="00981C33" w:rsidRPr="00812EFA" w:rsidRDefault="00FC081C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8</w:t>
            </w:r>
            <w:r w:rsidR="00981C33"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1847C84E" w14:textId="0EC685E2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710AF874" w14:textId="77777777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14DC254A" w14:textId="43671E8D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</w:t>
            </w:r>
            <w:r w:rsidR="008C1C27" w:rsidRPr="00812EFA"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9" w:type="dxa"/>
          </w:tcPr>
          <w:p w14:paraId="5C8F5043" w14:textId="59647F4D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01070604" w14:textId="46C0FD04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977" w:type="dxa"/>
          </w:tcPr>
          <w:p w14:paraId="33E3510E" w14:textId="47062054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բնակավայրերի նպատակային նշանակության</w:t>
            </w:r>
          </w:p>
          <w:p w14:paraId="057E7B9B" w14:textId="32A9592F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6058ACF8" w14:textId="46464749" w:rsidR="00981C33" w:rsidRPr="00812EFA" w:rsidRDefault="00812EFA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 LatArm"/>
                <w:color w:val="000000"/>
                <w:sz w:val="18"/>
                <w:szCs w:val="18"/>
              </w:rPr>
              <w:br/>
            </w:r>
            <w:r w:rsidR="008A42B2"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5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="008A42B2"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700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="008A42B2"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981C33" w:rsidRPr="00812EFA" w14:paraId="2C957A86" w14:textId="77777777" w:rsidTr="00BB69DA">
        <w:trPr>
          <w:trHeight w:val="940"/>
          <w:jc w:val="center"/>
        </w:trPr>
        <w:tc>
          <w:tcPr>
            <w:tcW w:w="988" w:type="dxa"/>
          </w:tcPr>
          <w:p w14:paraId="5B417241" w14:textId="2BDAD35E" w:rsidR="00981C33" w:rsidRPr="00812EFA" w:rsidRDefault="00FC081C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  <w:r w:rsidR="00981C33"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78C8FCE1" w14:textId="31352575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5EEAB705" w14:textId="77777777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519A38B3" w14:textId="70083D04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</w:t>
            </w:r>
            <w:r w:rsidR="008C1C27" w:rsidRPr="00812EFA"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9" w:type="dxa"/>
          </w:tcPr>
          <w:p w14:paraId="247E19B3" w14:textId="4CEC1A4C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14ACA65F" w14:textId="038AFA2D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977" w:type="dxa"/>
          </w:tcPr>
          <w:p w14:paraId="26981FEF" w14:textId="61EEB5AC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բնակավայրերի նպատակային նշանակության</w:t>
            </w:r>
          </w:p>
          <w:p w14:paraId="3E7742C9" w14:textId="350DDCBB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0049DC4F" w14:textId="6916DD53" w:rsidR="00981C33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6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440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981C33" w:rsidRPr="00812EFA" w14:paraId="27B0C953" w14:textId="77777777" w:rsidTr="00BB69DA">
        <w:trPr>
          <w:trHeight w:val="940"/>
          <w:jc w:val="center"/>
        </w:trPr>
        <w:tc>
          <w:tcPr>
            <w:tcW w:w="988" w:type="dxa"/>
          </w:tcPr>
          <w:p w14:paraId="7D8A2684" w14:textId="593AE58D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="00FC081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37F49B40" w14:textId="2FA6522A" w:rsidR="00981C33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5F42FCFE" w14:textId="77777777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3DF4C57C" w14:textId="02C0739C" w:rsidR="00981C33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9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9" w:type="dxa"/>
          </w:tcPr>
          <w:p w14:paraId="7248FAB7" w14:textId="79E02CC6" w:rsidR="00981C33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74C7220F" w14:textId="32E0ED2C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977" w:type="dxa"/>
          </w:tcPr>
          <w:p w14:paraId="09BCAD35" w14:textId="5F479AD0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բնակավայրերի նպատակային նշանակության</w:t>
            </w:r>
          </w:p>
          <w:p w14:paraId="167282BA" w14:textId="264D8BD1" w:rsidR="00981C33" w:rsidRPr="00812EFA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420DD4FD" w14:textId="61FD7CE7" w:rsidR="00981C33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5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700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8C1C27" w:rsidRPr="00812EFA" w14:paraId="20CB6CDE" w14:textId="77777777" w:rsidTr="00BB69DA">
        <w:trPr>
          <w:trHeight w:val="1039"/>
          <w:jc w:val="center"/>
        </w:trPr>
        <w:tc>
          <w:tcPr>
            <w:tcW w:w="988" w:type="dxa"/>
          </w:tcPr>
          <w:p w14:paraId="3BC1F049" w14:textId="69E95199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="00FC081C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1A2BF365" w14:textId="1AAAE4D6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50969532" w14:textId="77777777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23251920" w14:textId="5C6C3AE2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9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19" w:type="dxa"/>
          </w:tcPr>
          <w:p w14:paraId="61419346" w14:textId="2822AECD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2BBBDC8B" w14:textId="1114D062" w:rsidR="008C1C27" w:rsidRPr="00812EFA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07-003-0053-0070</w:t>
            </w:r>
          </w:p>
        </w:tc>
        <w:tc>
          <w:tcPr>
            <w:tcW w:w="2977" w:type="dxa"/>
          </w:tcPr>
          <w:p w14:paraId="111418B6" w14:textId="590B10A7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բնակավայրերի նպատակային նշանակության </w:t>
            </w:r>
          </w:p>
          <w:p w14:paraId="61087A7D" w14:textId="4B04AC1F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1D4FFDE1" w14:textId="7898C95F" w:rsidR="008C1C27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5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700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8C1C27" w:rsidRPr="00812EFA" w14:paraId="5108CCAB" w14:textId="77777777" w:rsidTr="00BB69DA">
        <w:trPr>
          <w:trHeight w:val="703"/>
          <w:jc w:val="center"/>
        </w:trPr>
        <w:tc>
          <w:tcPr>
            <w:tcW w:w="988" w:type="dxa"/>
          </w:tcPr>
          <w:p w14:paraId="50CBEFA7" w14:textId="237DAD0A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="00FC081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3AB5C172" w14:textId="29199579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14DF3FFA" w14:textId="77777777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69CAFBD7" w14:textId="3259CB33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9" w:type="dxa"/>
          </w:tcPr>
          <w:p w14:paraId="2B2C679C" w14:textId="5598C683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618F92DA" w14:textId="6A70AF36" w:rsidR="008C1C27" w:rsidRPr="00812EFA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07-003-0053-0079</w:t>
            </w:r>
          </w:p>
        </w:tc>
        <w:tc>
          <w:tcPr>
            <w:tcW w:w="2977" w:type="dxa"/>
          </w:tcPr>
          <w:p w14:paraId="2C154DBC" w14:textId="188AB082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բնակավայրերի նպատակային նշանակության </w:t>
            </w:r>
          </w:p>
          <w:p w14:paraId="5C01A476" w14:textId="4853E2BD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460F38F4" w14:textId="6216780E" w:rsidR="008C1C27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6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02</w:t>
            </w:r>
            <w:r w:rsidR="005578AF"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="005578AF"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8C1C27" w:rsidRPr="00812EFA" w14:paraId="422A17B6" w14:textId="77777777" w:rsidTr="00BB69DA">
        <w:trPr>
          <w:trHeight w:val="711"/>
          <w:jc w:val="center"/>
        </w:trPr>
        <w:tc>
          <w:tcPr>
            <w:tcW w:w="988" w:type="dxa"/>
          </w:tcPr>
          <w:p w14:paraId="77ADA04A" w14:textId="4789F94E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="00FC081C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5AEB3463" w14:textId="5588117B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2525051A" w14:textId="77777777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0C45AB09" w14:textId="437DBDE2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10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67BF2F6A" w14:textId="610479D6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2C8AE9B9" w14:textId="635FE056" w:rsidR="008C1C27" w:rsidRPr="00812EFA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07-003-0053-0083</w:t>
            </w:r>
          </w:p>
        </w:tc>
        <w:tc>
          <w:tcPr>
            <w:tcW w:w="2977" w:type="dxa"/>
          </w:tcPr>
          <w:p w14:paraId="5F8CF779" w14:textId="7252548E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բնակավայրերի նպատակային նշանակության </w:t>
            </w:r>
          </w:p>
          <w:p w14:paraId="68352D7B" w14:textId="3DFEB48C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5B1EA844" w14:textId="1DD0EA8C" w:rsidR="008C1C27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5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420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="005578AF"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8C1C27" w:rsidRPr="00812EFA" w14:paraId="6B9FED35" w14:textId="77777777" w:rsidTr="00BB69DA">
        <w:trPr>
          <w:trHeight w:val="703"/>
          <w:jc w:val="center"/>
        </w:trPr>
        <w:tc>
          <w:tcPr>
            <w:tcW w:w="988" w:type="dxa"/>
          </w:tcPr>
          <w:p w14:paraId="6EE58F0D" w14:textId="6680B492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="00FC081C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77ADCA0C" w14:textId="3275DCF8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229D1C7C" w14:textId="77777777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612D36F4" w14:textId="3EA739F5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10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9" w:type="dxa"/>
          </w:tcPr>
          <w:p w14:paraId="1EA20D94" w14:textId="03C2F650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49EF9F90" w14:textId="47D2C883" w:rsidR="008C1C27" w:rsidRPr="00812EFA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07-003-0053-0067</w:t>
            </w:r>
          </w:p>
        </w:tc>
        <w:tc>
          <w:tcPr>
            <w:tcW w:w="2977" w:type="dxa"/>
          </w:tcPr>
          <w:p w14:paraId="676734CD" w14:textId="5B82C4E5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բնակավայրերի նպատակային նշանակության </w:t>
            </w:r>
          </w:p>
          <w:p w14:paraId="08C92504" w14:textId="7D618359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279DCBCB" w14:textId="416AA044" w:rsidR="008C1C27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5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420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8C1C27" w:rsidRPr="00812EFA" w14:paraId="659083A6" w14:textId="77777777" w:rsidTr="00BB69DA">
        <w:trPr>
          <w:trHeight w:val="940"/>
          <w:jc w:val="center"/>
        </w:trPr>
        <w:tc>
          <w:tcPr>
            <w:tcW w:w="988" w:type="dxa"/>
          </w:tcPr>
          <w:p w14:paraId="53136B0C" w14:textId="6BF19D0B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="00FC081C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2AFE8546" w14:textId="6EAADC86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29DEA2B9" w14:textId="77777777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014BA713" w14:textId="0462677B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10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9" w:type="dxa"/>
          </w:tcPr>
          <w:p w14:paraId="4E5532CF" w14:textId="6970204B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358AFDCD" w14:textId="7D84CF02" w:rsidR="008C1C27" w:rsidRPr="00812EFA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07-003-0053-0085</w:t>
            </w:r>
          </w:p>
        </w:tc>
        <w:tc>
          <w:tcPr>
            <w:tcW w:w="2977" w:type="dxa"/>
          </w:tcPr>
          <w:p w14:paraId="20F8D63C" w14:textId="42C86207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բնակավայրերի նպատակային նշանակության </w:t>
            </w:r>
          </w:p>
          <w:p w14:paraId="3037752B" w14:textId="053F7AAA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5A96C856" w14:textId="0B1A830C" w:rsidR="008C1C27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5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420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8C1C27" w:rsidRPr="00812EFA" w14:paraId="4C778F45" w14:textId="77777777" w:rsidTr="00BB69DA">
        <w:trPr>
          <w:trHeight w:val="940"/>
          <w:jc w:val="center"/>
        </w:trPr>
        <w:tc>
          <w:tcPr>
            <w:tcW w:w="988" w:type="dxa"/>
          </w:tcPr>
          <w:p w14:paraId="09461311" w14:textId="5F211ADC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="00FC081C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60561A70" w14:textId="2BDAF6FE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1802BC92" w14:textId="77777777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62411B6B" w14:textId="062EFEE3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10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9" w:type="dxa"/>
          </w:tcPr>
          <w:p w14:paraId="76C5C4D0" w14:textId="0D93D728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1C1C63D0" w14:textId="6E253ACC" w:rsidR="008C1C27" w:rsidRPr="00812EFA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07-003-0053-0081</w:t>
            </w:r>
          </w:p>
        </w:tc>
        <w:tc>
          <w:tcPr>
            <w:tcW w:w="2977" w:type="dxa"/>
          </w:tcPr>
          <w:p w14:paraId="6F518E71" w14:textId="7D489DC7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բնակավայրերի նպատակային նշանակության</w:t>
            </w:r>
          </w:p>
          <w:p w14:paraId="082DECF8" w14:textId="26D27838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64E8A7BB" w14:textId="59A4A036" w:rsidR="008C1C27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6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020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8C1C27" w:rsidRPr="00812EFA" w14:paraId="15EE583D" w14:textId="77777777" w:rsidTr="00BB69DA">
        <w:trPr>
          <w:trHeight w:val="561"/>
          <w:jc w:val="center"/>
        </w:trPr>
        <w:tc>
          <w:tcPr>
            <w:tcW w:w="988" w:type="dxa"/>
          </w:tcPr>
          <w:p w14:paraId="59689B01" w14:textId="537F4DE9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="00FC081C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1D0F5101" w14:textId="0A4240EC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3C21138C" w14:textId="77777777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6FA34C75" w14:textId="797F6F8E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10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9" w:type="dxa"/>
          </w:tcPr>
          <w:p w14:paraId="66B90E13" w14:textId="7BB1E14F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645DEC8E" w14:textId="0B729C0F" w:rsidR="008C1C27" w:rsidRPr="00812EFA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07-003-0053-0078</w:t>
            </w:r>
          </w:p>
        </w:tc>
        <w:tc>
          <w:tcPr>
            <w:tcW w:w="2977" w:type="dxa"/>
          </w:tcPr>
          <w:p w14:paraId="735AB6DC" w14:textId="65D9DEDD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բնակավայրերի նպատակային նշանակության </w:t>
            </w:r>
          </w:p>
          <w:p w14:paraId="0248F4E2" w14:textId="7A2610CD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43E727CA" w14:textId="2684320A" w:rsidR="008C1C27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5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420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8C1C27" w:rsidRPr="00812EFA" w14:paraId="7909A49D" w14:textId="77777777" w:rsidTr="00BB69DA">
        <w:trPr>
          <w:trHeight w:val="940"/>
          <w:jc w:val="center"/>
        </w:trPr>
        <w:tc>
          <w:tcPr>
            <w:tcW w:w="988" w:type="dxa"/>
          </w:tcPr>
          <w:p w14:paraId="3F70A0A9" w14:textId="1118E751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="00FC081C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5ED04DD5" w14:textId="2AC15EA0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498F77B5" w14:textId="77777777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7846C76E" w14:textId="56F676E4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10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9" w:type="dxa"/>
          </w:tcPr>
          <w:p w14:paraId="4E5DCC1C" w14:textId="721D9459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76" w:type="dxa"/>
          </w:tcPr>
          <w:p w14:paraId="7F6C1F77" w14:textId="2ECEBB0B" w:rsidR="008C1C27" w:rsidRPr="00812EFA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07-003-0053-0071</w:t>
            </w:r>
          </w:p>
        </w:tc>
        <w:tc>
          <w:tcPr>
            <w:tcW w:w="2977" w:type="dxa"/>
          </w:tcPr>
          <w:p w14:paraId="215F847B" w14:textId="69950A20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բնակավայրերի նպատակային նշանակության </w:t>
            </w:r>
          </w:p>
          <w:p w14:paraId="72001B81" w14:textId="686A2DD6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092C06B3" w14:textId="28DB7217" w:rsidR="008C1C27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5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420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8C1C27" w:rsidRPr="00812EFA" w14:paraId="63712BFF" w14:textId="77777777" w:rsidTr="00BB69DA">
        <w:trPr>
          <w:trHeight w:val="1145"/>
          <w:jc w:val="center"/>
        </w:trPr>
        <w:tc>
          <w:tcPr>
            <w:tcW w:w="988" w:type="dxa"/>
          </w:tcPr>
          <w:p w14:paraId="55033317" w14:textId="1E1D6DB9" w:rsidR="008C1C27" w:rsidRPr="00812EFA" w:rsidRDefault="00FC081C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19</w:t>
            </w:r>
            <w:r w:rsidR="008C1C27"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76CBECF8" w14:textId="5757DF23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5EF307CF" w14:textId="77777777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084ECA5A" w14:textId="3F398BDA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քաղաք Բյուրեղավան 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Հայրենադարձ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թաղամաս 10</w:t>
            </w:r>
            <w:r w:rsidR="008B606F" w:rsidRPr="00812EFA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9" w:type="dxa"/>
          </w:tcPr>
          <w:p w14:paraId="51B593AB" w14:textId="29B38119" w:rsidR="008C1C27" w:rsidRPr="00812EFA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0.0483</w:t>
            </w:r>
          </w:p>
        </w:tc>
        <w:tc>
          <w:tcPr>
            <w:tcW w:w="2276" w:type="dxa"/>
          </w:tcPr>
          <w:p w14:paraId="3DEEF112" w14:textId="040C4D9D" w:rsidR="008C1C27" w:rsidRPr="00812EFA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07-003-0053-0076</w:t>
            </w:r>
          </w:p>
        </w:tc>
        <w:tc>
          <w:tcPr>
            <w:tcW w:w="2977" w:type="dxa"/>
          </w:tcPr>
          <w:p w14:paraId="4C6D4BB3" w14:textId="15B263DD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բնակավայրերի նպատակային նշանակության </w:t>
            </w:r>
          </w:p>
          <w:p w14:paraId="12A3133D" w14:textId="17FDED84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1525BA85" w14:textId="6D7D73A3" w:rsidR="008C1C27" w:rsidRPr="00812EF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5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24</w:t>
            </w:r>
            <w:r w:rsidR="005578AF"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="005578AF"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  <w:tr w:rsidR="008C1C27" w:rsidRPr="00812EFA" w14:paraId="5D12DCBC" w14:textId="77777777" w:rsidTr="00BB69DA">
        <w:trPr>
          <w:trHeight w:val="940"/>
          <w:jc w:val="center"/>
        </w:trPr>
        <w:tc>
          <w:tcPr>
            <w:tcW w:w="988" w:type="dxa"/>
          </w:tcPr>
          <w:p w14:paraId="27ADE26F" w14:textId="2C7FE495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="00FC081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5" w:type="dxa"/>
          </w:tcPr>
          <w:p w14:paraId="54D4744B" w14:textId="722C9466" w:rsidR="008C1C27" w:rsidRPr="00812EFA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Հողամաս</w:t>
            </w:r>
          </w:p>
        </w:tc>
        <w:tc>
          <w:tcPr>
            <w:tcW w:w="3544" w:type="dxa"/>
          </w:tcPr>
          <w:p w14:paraId="69DAF3DA" w14:textId="77777777" w:rsidR="005578AF" w:rsidRPr="00812EFA" w:rsidRDefault="005578AF" w:rsidP="005578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Կոտայքի մարզ, համայնք</w:t>
            </w:r>
            <w:r w:rsidRPr="00812EF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Բյուրեղավան, </w:t>
            </w:r>
          </w:p>
          <w:p w14:paraId="757E5562" w14:textId="4AE627E7" w:rsidR="008C1C27" w:rsidRPr="00812EFA" w:rsidRDefault="005578AF" w:rsidP="005578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գյուղ Նուռնուս Ամառանոցային փողոց 2-րդ փակուղի 10/1</w:t>
            </w:r>
          </w:p>
        </w:tc>
        <w:tc>
          <w:tcPr>
            <w:tcW w:w="1319" w:type="dxa"/>
          </w:tcPr>
          <w:p w14:paraId="0A9E7F46" w14:textId="1BAA8EC9" w:rsidR="008C1C27" w:rsidRPr="00812EFA" w:rsidRDefault="005578A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276" w:type="dxa"/>
          </w:tcPr>
          <w:p w14:paraId="7D855ED7" w14:textId="27182D9D" w:rsidR="008C1C27" w:rsidRPr="00812EFA" w:rsidRDefault="005578A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>07-051-0158-0137</w:t>
            </w:r>
          </w:p>
        </w:tc>
        <w:tc>
          <w:tcPr>
            <w:tcW w:w="2977" w:type="dxa"/>
          </w:tcPr>
          <w:p w14:paraId="41087F52" w14:textId="141A210A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բնակավայրերի նպատակային նշանակության </w:t>
            </w:r>
          </w:p>
          <w:p w14:paraId="00946A13" w14:textId="7E094533" w:rsidR="008C1C27" w:rsidRPr="00812EFA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բնակելի</w:t>
            </w:r>
            <w:r w:rsidRPr="00812E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</w:tcPr>
          <w:p w14:paraId="58B61A11" w14:textId="579C9C2B" w:rsidR="008C1C27" w:rsidRPr="00812EFA" w:rsidRDefault="00915336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  <w:sz w:val="18"/>
                <w:szCs w:val="18"/>
              </w:rPr>
            </w:pP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5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470</w:t>
            </w:r>
            <w:r w:rsidR="00955791" w:rsidRPr="00812EFA">
              <w:rPr>
                <w:rFonts w:ascii="GHEA Grapalat" w:hAnsi="GHEA Grapalat" w:cs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="005578AF" w:rsidRPr="00812EFA">
              <w:rPr>
                <w:rFonts w:ascii="GHEA Grapalat" w:hAnsi="GHEA Grapalat" w:cs="Arial LatArm"/>
                <w:color w:val="000000"/>
                <w:sz w:val="18"/>
                <w:szCs w:val="18"/>
              </w:rPr>
              <w:t>000</w:t>
            </w:r>
          </w:p>
        </w:tc>
      </w:tr>
    </w:tbl>
    <w:p w14:paraId="27FDBB4C" w14:textId="779A5413" w:rsidR="000C3304" w:rsidRPr="00812EFA" w:rsidRDefault="000C3304" w:rsidP="00FC737C">
      <w:pPr>
        <w:rPr>
          <w:rFonts w:ascii="GHEA Grapalat" w:hAnsi="GHEA Grapalat"/>
          <w:iCs/>
          <w:color w:val="000000"/>
          <w:sz w:val="18"/>
          <w:szCs w:val="18"/>
        </w:rPr>
      </w:pPr>
    </w:p>
    <w:p w14:paraId="2DC07D36" w14:textId="77777777" w:rsidR="00CC42D8" w:rsidRDefault="00CC42D8" w:rsidP="00410862">
      <w:pPr>
        <w:pStyle w:val="a7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0A84D66" w14:textId="3D87C301" w:rsidR="00CC42D8" w:rsidRPr="00B6680A" w:rsidRDefault="00CC42D8" w:rsidP="00673772">
      <w:pPr>
        <w:pStyle w:val="a7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6680A">
        <w:rPr>
          <w:rFonts w:ascii="GHEA Grapalat" w:hAnsi="GHEA Grapalat" w:cs="Sylfaen"/>
          <w:sz w:val="20"/>
          <w:szCs w:val="20"/>
          <w:lang w:val="hy-AM"/>
        </w:rPr>
        <w:t>Աճուրդը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կկայանա</w:t>
      </w:r>
      <w:r>
        <w:rPr>
          <w:rFonts w:ascii="GHEA Grapalat" w:hAnsi="GHEA Grapalat"/>
          <w:sz w:val="20"/>
          <w:szCs w:val="20"/>
          <w:lang w:val="hy-AM"/>
        </w:rPr>
        <w:t xml:space="preserve">  2025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թվական</w:t>
      </w:r>
      <w:r w:rsidRPr="00B6680A">
        <w:rPr>
          <w:rFonts w:ascii="GHEA Grapalat" w:hAnsi="GHEA Grapalat" w:cs="Sylfaen"/>
          <w:sz w:val="20"/>
          <w:szCs w:val="20"/>
          <w:lang w:val="hy-AM"/>
        </w:rPr>
        <w:t>ի</w:t>
      </w:r>
      <w:r w:rsidRPr="00143FD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C081C">
        <w:rPr>
          <w:rFonts w:ascii="GHEA Grapalat" w:hAnsi="GHEA Grapalat" w:cs="Sylfaen"/>
          <w:sz w:val="20"/>
          <w:szCs w:val="20"/>
          <w:lang w:val="hy-AM"/>
        </w:rPr>
        <w:t>դեկտեմբերի 22</w:t>
      </w:r>
      <w:r w:rsidRPr="00143FD3">
        <w:rPr>
          <w:rFonts w:ascii="GHEA Grapalat" w:hAnsi="GHEA Grapalat" w:cs="Sylfaen"/>
          <w:sz w:val="20"/>
          <w:szCs w:val="20"/>
          <w:lang w:val="hy-AM"/>
        </w:rPr>
        <w:t>-ին</w:t>
      </w:r>
      <w:r w:rsidR="00056B58" w:rsidRPr="00056B5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ժամը</w:t>
      </w:r>
      <w:r>
        <w:rPr>
          <w:rFonts w:ascii="GHEA Grapalat" w:hAnsi="GHEA Grapalat" w:cs="Sylfaen"/>
          <w:sz w:val="20"/>
          <w:szCs w:val="20"/>
          <w:lang w:val="hy-AM"/>
        </w:rPr>
        <w:t xml:space="preserve"> 1</w:t>
      </w:r>
      <w:r w:rsidR="00FC081C">
        <w:rPr>
          <w:rFonts w:ascii="GHEA Grapalat" w:hAnsi="GHEA Grapalat" w:cs="Sylfaen"/>
          <w:sz w:val="20"/>
          <w:szCs w:val="20"/>
          <w:lang w:val="hy-AM"/>
        </w:rPr>
        <w:t>1</w:t>
      </w:r>
      <w:r>
        <w:rPr>
          <w:rFonts w:ascii="GHEA Grapalat" w:hAnsi="GHEA Grapalat" w:cs="Sylfaen"/>
          <w:sz w:val="20"/>
          <w:szCs w:val="20"/>
          <w:lang w:val="hy-AM"/>
        </w:rPr>
        <w:t>:00-</w:t>
      </w:r>
      <w:r w:rsidRPr="00B6680A">
        <w:rPr>
          <w:rFonts w:ascii="GHEA Grapalat" w:hAnsi="GHEA Grapalat" w:cs="Sylfaen"/>
          <w:sz w:val="20"/>
          <w:szCs w:val="20"/>
          <w:lang w:val="hy-AM"/>
        </w:rPr>
        <w:t>ին</w:t>
      </w:r>
      <w:r>
        <w:rPr>
          <w:rFonts w:ascii="GHEA Grapalat" w:hAnsi="GHEA Grapalat" w:cs="Sylfaen"/>
          <w:sz w:val="20"/>
          <w:szCs w:val="20"/>
          <w:lang w:val="hy-AM"/>
        </w:rPr>
        <w:t>,</w:t>
      </w:r>
      <w:r w:rsidRPr="00B6680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Բյուրեղավանի Մշակույթի տան շենքում, </w:t>
      </w:r>
      <w:r w:rsidRPr="00421AA1">
        <w:rPr>
          <w:rFonts w:ascii="GHEA Grapalat" w:hAnsi="GHEA Grapalat" w:cs="Sylfaen"/>
          <w:sz w:val="20"/>
          <w:szCs w:val="20"/>
          <w:lang w:val="hy-AM"/>
        </w:rPr>
        <w:t>(հասցեն՝ ՀՀ Կոտայքի մարզ համայնք Բյուրեղավան քաղաք Բյուրեղավան Զորավար Անդրանիկի փողոց):</w:t>
      </w:r>
    </w:p>
    <w:p w14:paraId="63AE2495" w14:textId="77777777" w:rsidR="00CC42D8" w:rsidRPr="00B6680A" w:rsidRDefault="00CC42D8" w:rsidP="00673772">
      <w:pPr>
        <w:pStyle w:val="a7"/>
        <w:numPr>
          <w:ilvl w:val="0"/>
          <w:numId w:val="1"/>
        </w:numPr>
        <w:spacing w:line="276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6680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Աճուրդին մասնակցել ցանկացողները ներկայացնում են հայտ, մասնակցության համար սահմանված չափով վճարի անդորրագիր, անձնագիր (նույնականացման քարտ), իրավաբանական անձանց համար՝ հիմնադիր փաստաթղթեր։</w:t>
      </w:r>
    </w:p>
    <w:p w14:paraId="2ABE62DD" w14:textId="77777777" w:rsidR="00CC42D8" w:rsidRPr="00B6680A" w:rsidRDefault="00CC42D8" w:rsidP="00673772">
      <w:pPr>
        <w:pStyle w:val="a7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6680A">
        <w:rPr>
          <w:rFonts w:ascii="GHEA Grapalat" w:hAnsi="GHEA Grapalat" w:cs="Sylfaen"/>
          <w:sz w:val="20"/>
          <w:szCs w:val="20"/>
          <w:lang w:val="hy-AM"/>
        </w:rPr>
        <w:t>Մասնակցության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վճարը սահմանված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է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5000</w:t>
      </w:r>
      <w:r w:rsidRPr="003A6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21AA1">
        <w:rPr>
          <w:rFonts w:ascii="GHEA Grapalat" w:hAnsi="GHEA Grapalat"/>
          <w:sz w:val="20"/>
          <w:szCs w:val="20"/>
          <w:lang w:val="hy-AM"/>
        </w:rPr>
        <w:t>(հինգ հազար)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դրամ</w:t>
      </w:r>
      <w:r w:rsidRPr="00B6680A">
        <w:rPr>
          <w:rFonts w:ascii="GHEA Grapalat" w:hAnsi="GHEA Grapalat"/>
          <w:sz w:val="20"/>
          <w:szCs w:val="20"/>
          <w:lang w:val="hy-AM"/>
        </w:rPr>
        <w:t>:</w:t>
      </w:r>
    </w:p>
    <w:p w14:paraId="64E37FFD" w14:textId="77777777" w:rsidR="00CC42D8" w:rsidRPr="00027F1A" w:rsidRDefault="00CC42D8" w:rsidP="00673772">
      <w:pPr>
        <w:pStyle w:val="a7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B6680A">
        <w:rPr>
          <w:rFonts w:ascii="GHEA Grapalat" w:hAnsi="GHEA Grapalat" w:cs="Sylfaen"/>
          <w:sz w:val="20"/>
          <w:szCs w:val="20"/>
          <w:lang w:val="hy-AM"/>
        </w:rPr>
        <w:t>Նախավճարի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չափը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է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լոտի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մեկնարկային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գնի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50 տոկոսի չափով,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որը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վճարվում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է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աճուրդի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27F1A">
        <w:rPr>
          <w:rFonts w:ascii="GHEA Grapalat" w:hAnsi="GHEA Grapalat"/>
          <w:bCs/>
          <w:sz w:val="20"/>
          <w:szCs w:val="20"/>
          <w:lang w:val="hy-AM"/>
        </w:rPr>
        <w:t>բացումից առնվազն 30 րոպե առաջ:</w:t>
      </w:r>
    </w:p>
    <w:p w14:paraId="06B20699" w14:textId="77777777" w:rsidR="00CC42D8" w:rsidRPr="00B6680A" w:rsidRDefault="00CC42D8" w:rsidP="00673772">
      <w:pPr>
        <w:pStyle w:val="a7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6680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Աճուրդի քայլի չափը սահմանված է լոտի մեկնարկային գնի 5 տոկոսի չափով։</w:t>
      </w:r>
    </w:p>
    <w:p w14:paraId="76B3CE75" w14:textId="148190C0" w:rsidR="00CC42D8" w:rsidRPr="00C44CE0" w:rsidRDefault="00CC42D8" w:rsidP="00673772">
      <w:pPr>
        <w:pStyle w:val="a7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6680A">
        <w:rPr>
          <w:rFonts w:ascii="GHEA Grapalat" w:eastAsia="Times New Roman" w:hAnsi="GHEA Grapalat" w:cs="Times New Roman"/>
          <w:sz w:val="20"/>
          <w:szCs w:val="20"/>
          <w:lang w:val="hy-AM"/>
        </w:rPr>
        <w:t>Լոտի  նկատմամբ սահմանափակումներ չկան:</w:t>
      </w:r>
    </w:p>
    <w:p w14:paraId="6B044527" w14:textId="77777777" w:rsidR="00CC42D8" w:rsidRPr="001E31D5" w:rsidRDefault="00CC42D8" w:rsidP="00673772">
      <w:pPr>
        <w:pStyle w:val="a7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6680A">
        <w:rPr>
          <w:rFonts w:ascii="GHEA Grapalat" w:hAnsi="GHEA Grapalat" w:cs="Sylfaen"/>
          <w:sz w:val="20"/>
          <w:szCs w:val="20"/>
          <w:lang w:val="hy-AM"/>
        </w:rPr>
        <w:t>Աճուրդի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կանոնակարգին</w:t>
      </w:r>
      <w:r w:rsidRPr="002E58E2">
        <w:rPr>
          <w:rFonts w:ascii="GHEA Grapalat" w:hAnsi="GHEA Grapalat" w:cs="Sylfaen"/>
          <w:sz w:val="20"/>
          <w:szCs w:val="20"/>
          <w:lang w:val="hy-AM"/>
        </w:rPr>
        <w:t xml:space="preserve"> ծանոթանալու</w:t>
      </w:r>
      <w:r w:rsidRPr="00B6680A">
        <w:rPr>
          <w:rFonts w:ascii="GHEA Grapalat" w:hAnsi="GHEA Grapalat" w:cs="Sylfaen"/>
          <w:sz w:val="20"/>
          <w:szCs w:val="20"/>
          <w:lang w:val="hy-AM"/>
        </w:rPr>
        <w:t xml:space="preserve"> և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հայտ</w:t>
      </w:r>
      <w:r w:rsidRPr="002E58E2">
        <w:rPr>
          <w:rFonts w:ascii="GHEA Grapalat" w:hAnsi="GHEA Grapalat" w:cs="Sylfaen"/>
          <w:sz w:val="20"/>
          <w:szCs w:val="20"/>
          <w:lang w:val="hy-AM"/>
        </w:rPr>
        <w:t>եր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դիմել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Բյուրեղավանի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համայնքապետարան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421AA1">
        <w:rPr>
          <w:rFonts w:ascii="GHEA Grapalat" w:hAnsi="GHEA Grapalat" w:cs="Sylfaen"/>
          <w:sz w:val="20"/>
          <w:szCs w:val="20"/>
          <w:lang w:val="hy-AM"/>
        </w:rPr>
        <w:t>ՀՀ Կոտայքի մարզ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21AA1">
        <w:rPr>
          <w:rFonts w:ascii="GHEA Grapalat" w:hAnsi="GHEA Grapalat" w:cs="Sylfaen"/>
          <w:sz w:val="20"/>
          <w:szCs w:val="20"/>
          <w:lang w:val="hy-AM"/>
        </w:rPr>
        <w:t xml:space="preserve">համայնք Բյուրեղավան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ք</w:t>
      </w:r>
      <w:r w:rsidRPr="00B6680A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Բյուրեղավան</w:t>
      </w:r>
      <w:r w:rsidRPr="00B668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Վազգեն Ա Վեհափառի փողոց թիվ 1 վարչական շենք</w:t>
      </w:r>
      <w:r w:rsidRPr="00B6680A">
        <w:rPr>
          <w:rFonts w:ascii="GHEA Grapalat" w:hAnsi="GHEA Grapalat"/>
          <w:sz w:val="20"/>
          <w:szCs w:val="20"/>
          <w:lang w:val="hy-AM"/>
        </w:rPr>
        <w:t>, հեռ. 0222 6 52 03)</w:t>
      </w:r>
      <w:r w:rsidRPr="00B6680A">
        <w:rPr>
          <w:rFonts w:ascii="GHEA Grapalat" w:hAnsi="GHEA Grapalat" w:cs="Tahoma"/>
          <w:sz w:val="20"/>
          <w:szCs w:val="20"/>
          <w:lang w:val="hy-AM"/>
        </w:rPr>
        <w:t>։</w:t>
      </w:r>
    </w:p>
    <w:p w14:paraId="1DDDE3AE" w14:textId="77777777" w:rsidR="00CC42D8" w:rsidRPr="005F1ED7" w:rsidRDefault="00CC42D8" w:rsidP="00673772">
      <w:pPr>
        <w:pStyle w:val="a7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E58E2">
        <w:rPr>
          <w:rFonts w:ascii="GHEA Grapalat" w:eastAsia="Times New Roman" w:hAnsi="GHEA Grapalat" w:cs="Times New Roman"/>
          <w:sz w:val="20"/>
          <w:szCs w:val="20"/>
          <w:lang w:val="hy-AM"/>
        </w:rPr>
        <w:t>Լ</w:t>
      </w:r>
      <w:r w:rsidRPr="005F1ED7">
        <w:rPr>
          <w:rFonts w:ascii="GHEA Grapalat" w:eastAsia="Times New Roman" w:hAnsi="GHEA Grapalat" w:cs="Times New Roman"/>
          <w:sz w:val="20"/>
          <w:szCs w:val="20"/>
          <w:lang w:val="hy-AM"/>
        </w:rPr>
        <w:t>ոտերն ուսումնասիրելու համար դիմել համայնքապետարան յուրաքանչյուր երկուշաբթի, չորեքշաբթի և ուրբաթ օրերին՝ ժամը 9:00-13:00 ընկած ժամանակահատվածում:</w:t>
      </w:r>
    </w:p>
    <w:p w14:paraId="64743D16" w14:textId="7225ECA9" w:rsidR="00CC42D8" w:rsidRDefault="00CC42D8" w:rsidP="00673772">
      <w:pPr>
        <w:pStyle w:val="a7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6680A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="00056B58" w:rsidRPr="00056B5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ընդունումը</w:t>
      </w:r>
      <w:r w:rsidR="00056B58" w:rsidRPr="00056B5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և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գրանցումը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դադարեցվում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է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աճուրդի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անցկացման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աշխատանքային </w:t>
      </w:r>
      <w:r w:rsidRPr="00B6680A">
        <w:rPr>
          <w:rFonts w:ascii="GHEA Grapalat" w:hAnsi="GHEA Grapalat" w:cs="Sylfaen"/>
          <w:sz w:val="20"/>
          <w:szCs w:val="20"/>
          <w:lang w:val="hy-AM"/>
        </w:rPr>
        <w:t>օր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առաջ` մինչև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 w:rsidR="00673772">
        <w:rPr>
          <w:rFonts w:ascii="GHEA Grapalat" w:hAnsi="GHEA Grapalat"/>
          <w:sz w:val="20"/>
          <w:szCs w:val="20"/>
          <w:lang w:val="hy-AM"/>
        </w:rPr>
        <w:br/>
      </w:r>
      <w:r>
        <w:rPr>
          <w:rFonts w:ascii="GHEA Grapalat" w:hAnsi="GHEA Grapalat"/>
          <w:sz w:val="20"/>
          <w:szCs w:val="20"/>
          <w:lang w:val="hy-AM"/>
        </w:rPr>
        <w:t>2025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 </w:t>
      </w:r>
      <w:r w:rsidR="00FC081C">
        <w:rPr>
          <w:rFonts w:ascii="GHEA Grapalat" w:hAnsi="GHEA Grapalat"/>
          <w:sz w:val="20"/>
          <w:szCs w:val="20"/>
          <w:lang w:val="hy-AM"/>
        </w:rPr>
        <w:t>դեկտեմբերի 16</w:t>
      </w:r>
      <w:r>
        <w:rPr>
          <w:rFonts w:ascii="GHEA Grapalat" w:hAnsi="GHEA Grapalat"/>
          <w:sz w:val="20"/>
          <w:szCs w:val="20"/>
          <w:lang w:val="hy-AM"/>
        </w:rPr>
        <w:t>-</w:t>
      </w:r>
      <w:r w:rsidRPr="00B6680A">
        <w:rPr>
          <w:rFonts w:ascii="GHEA Grapalat" w:hAnsi="GHEA Grapalat" w:cs="Sylfaen"/>
          <w:sz w:val="20"/>
          <w:szCs w:val="20"/>
          <w:lang w:val="hy-AM"/>
        </w:rPr>
        <w:t>ը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B6680A">
        <w:rPr>
          <w:rFonts w:ascii="GHEA Grapalat" w:hAnsi="GHEA Grapalat" w:cs="Sylfaen"/>
          <w:sz w:val="20"/>
          <w:szCs w:val="20"/>
          <w:lang w:val="hy-AM"/>
        </w:rPr>
        <w:t>ժամը</w:t>
      </w:r>
      <w:r>
        <w:rPr>
          <w:rFonts w:ascii="GHEA Grapalat" w:hAnsi="GHEA Grapalat" w:cs="Sylfaen"/>
          <w:sz w:val="20"/>
          <w:szCs w:val="20"/>
          <w:lang w:val="hy-AM"/>
        </w:rPr>
        <w:t>՝</w:t>
      </w:r>
      <w:r w:rsidRPr="00B668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21AA1">
        <w:rPr>
          <w:rFonts w:ascii="GHEA Grapalat" w:hAnsi="GHEA Grapalat"/>
          <w:sz w:val="20"/>
          <w:szCs w:val="20"/>
          <w:lang w:val="hy-AM"/>
        </w:rPr>
        <w:t>18:00</w:t>
      </w:r>
      <w:r w:rsidRPr="00B6680A">
        <w:rPr>
          <w:rFonts w:ascii="GHEA Grapalat" w:hAnsi="GHEA Grapalat"/>
          <w:sz w:val="20"/>
          <w:szCs w:val="20"/>
          <w:lang w:val="hy-AM"/>
        </w:rPr>
        <w:t>:</w:t>
      </w:r>
    </w:p>
    <w:p w14:paraId="38AA1BC0" w14:textId="70F772B5" w:rsidR="00673772" w:rsidRDefault="00673772" w:rsidP="00673772">
      <w:pPr>
        <w:pStyle w:val="a7"/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FF8816A" w14:textId="5B899C7E" w:rsidR="00673772" w:rsidRDefault="00673772" w:rsidP="00673772">
      <w:pPr>
        <w:pStyle w:val="a7"/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A585BA5" w14:textId="77777777" w:rsidR="00CC42D8" w:rsidRDefault="00CC42D8" w:rsidP="00B60622">
      <w:pPr>
        <w:pStyle w:val="a7"/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53F5C8AF" w14:textId="686962E4" w:rsidR="00FF1350" w:rsidRPr="00C90B82" w:rsidRDefault="00FF1350" w:rsidP="00FF1350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</w:t>
      </w:r>
      <w:r w:rsidRPr="00C270D6">
        <w:rPr>
          <w:rFonts w:ascii="GHEA Grapalat" w:hAnsi="GHEA Grapalat"/>
          <w:lang w:val="hy-AM"/>
        </w:rPr>
        <w:t>ՄԱՅՆՔԻ ՂԵԿԱՎԱՐ</w:t>
      </w:r>
      <w:r>
        <w:rPr>
          <w:rFonts w:ascii="GHEA Grapalat" w:hAnsi="GHEA Grapalat"/>
          <w:lang w:val="hy-AM"/>
        </w:rPr>
        <w:t>՝</w:t>
      </w:r>
      <w:r w:rsidR="00056B58">
        <w:rPr>
          <w:rFonts w:ascii="GHEA Grapalat" w:hAnsi="GHEA Grapalat"/>
          <w:lang w:val="ru-RU"/>
        </w:rPr>
        <w:t xml:space="preserve">  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 w:rsidR="00056B58">
        <w:rPr>
          <w:rFonts w:ascii="GHEA Grapalat" w:hAnsi="GHEA Grapalat"/>
          <w:lang w:val="hy-AM"/>
        </w:rPr>
        <w:pict w14:anchorId="2C214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, без подписи" style="width:173.25pt;height:96pt">
            <v:imagedata r:id="rId6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056B58">
        <w:rPr>
          <w:rFonts w:ascii="GHEA Grapalat" w:hAnsi="GHEA Grapalat"/>
          <w:lang w:val="ru-RU"/>
        </w:rPr>
        <w:t xml:space="preserve">    </w:t>
      </w:r>
      <w:r w:rsidRPr="00AF1F9F">
        <w:rPr>
          <w:rFonts w:ascii="GHEA Grapalat" w:hAnsi="GHEA Grapalat"/>
          <w:lang w:val="hy-AM"/>
        </w:rPr>
        <w:t>Հ</w:t>
      </w:r>
      <w:r w:rsidRPr="00C90B82">
        <w:rPr>
          <w:rFonts w:ascii="GHEA Grapalat" w:hAnsi="GHEA Grapalat"/>
          <w:lang w:val="hy-AM"/>
        </w:rPr>
        <w:t>. ԲԱԼԱՍՅԱՆ</w:t>
      </w:r>
    </w:p>
    <w:p w14:paraId="37A77131" w14:textId="1720C874" w:rsidR="00BA103C" w:rsidRPr="001969CB" w:rsidRDefault="00BA103C" w:rsidP="001969CB">
      <w:pPr>
        <w:pStyle w:val="a7"/>
        <w:jc w:val="center"/>
        <w:rPr>
          <w:rFonts w:ascii="GHEA Grapalat" w:hAnsi="GHEA Grapalat"/>
          <w:iCs/>
          <w:color w:val="000000"/>
          <w:sz w:val="18"/>
          <w:szCs w:val="18"/>
        </w:rPr>
      </w:pPr>
    </w:p>
    <w:sectPr w:rsidR="00BA103C" w:rsidRPr="001969CB" w:rsidSect="009F657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B154B"/>
    <w:multiLevelType w:val="hybridMultilevel"/>
    <w:tmpl w:val="B0809E9E"/>
    <w:lvl w:ilvl="0" w:tplc="7760140E">
      <w:start w:val="2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D2"/>
    <w:rsid w:val="00002D3F"/>
    <w:rsid w:val="00011C23"/>
    <w:rsid w:val="00027F1A"/>
    <w:rsid w:val="00056B58"/>
    <w:rsid w:val="0006394C"/>
    <w:rsid w:val="000A260D"/>
    <w:rsid w:val="000C3304"/>
    <w:rsid w:val="000E22AD"/>
    <w:rsid w:val="001300EE"/>
    <w:rsid w:val="00142C24"/>
    <w:rsid w:val="0016245B"/>
    <w:rsid w:val="001868D2"/>
    <w:rsid w:val="001969CB"/>
    <w:rsid w:val="002938EA"/>
    <w:rsid w:val="00346311"/>
    <w:rsid w:val="00374DD8"/>
    <w:rsid w:val="003B5D7D"/>
    <w:rsid w:val="003C2C55"/>
    <w:rsid w:val="003C3DF7"/>
    <w:rsid w:val="00410862"/>
    <w:rsid w:val="00517E90"/>
    <w:rsid w:val="005578AF"/>
    <w:rsid w:val="0056213B"/>
    <w:rsid w:val="005C2C4B"/>
    <w:rsid w:val="0063441C"/>
    <w:rsid w:val="00673772"/>
    <w:rsid w:val="00681AD4"/>
    <w:rsid w:val="006B0FB1"/>
    <w:rsid w:val="006B160F"/>
    <w:rsid w:val="007013E5"/>
    <w:rsid w:val="00774F83"/>
    <w:rsid w:val="00792BC2"/>
    <w:rsid w:val="007A406B"/>
    <w:rsid w:val="0080546A"/>
    <w:rsid w:val="00812EFA"/>
    <w:rsid w:val="008A42B2"/>
    <w:rsid w:val="008B606F"/>
    <w:rsid w:val="008C1C27"/>
    <w:rsid w:val="00915336"/>
    <w:rsid w:val="00927AEB"/>
    <w:rsid w:val="00955791"/>
    <w:rsid w:val="00962B39"/>
    <w:rsid w:val="00967C4A"/>
    <w:rsid w:val="00977B9F"/>
    <w:rsid w:val="00981C33"/>
    <w:rsid w:val="009B7EF2"/>
    <w:rsid w:val="009F657F"/>
    <w:rsid w:val="00A802B6"/>
    <w:rsid w:val="00A85F64"/>
    <w:rsid w:val="00A901CB"/>
    <w:rsid w:val="00B100EC"/>
    <w:rsid w:val="00B60622"/>
    <w:rsid w:val="00BA103C"/>
    <w:rsid w:val="00BB69DA"/>
    <w:rsid w:val="00BF06E1"/>
    <w:rsid w:val="00C85DF7"/>
    <w:rsid w:val="00CC42D8"/>
    <w:rsid w:val="00CD136F"/>
    <w:rsid w:val="00CD28E7"/>
    <w:rsid w:val="00CD50A7"/>
    <w:rsid w:val="00CE2F75"/>
    <w:rsid w:val="00D00C40"/>
    <w:rsid w:val="00DB0FF2"/>
    <w:rsid w:val="00DF6204"/>
    <w:rsid w:val="00E8377E"/>
    <w:rsid w:val="00EA4CE1"/>
    <w:rsid w:val="00EA5D9D"/>
    <w:rsid w:val="00EE32D7"/>
    <w:rsid w:val="00EF307A"/>
    <w:rsid w:val="00F517C3"/>
    <w:rsid w:val="00F66683"/>
    <w:rsid w:val="00FC081C"/>
    <w:rsid w:val="00FC737C"/>
    <w:rsid w:val="00FE4ED6"/>
    <w:rsid w:val="00FF1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834C55"/>
  <w15:docId w15:val="{BA7B766C-F4B9-406D-9B27-A2F56580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8A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FF2"/>
    <w:rPr>
      <w:rFonts w:ascii="Segoe UI" w:hAnsi="Segoe UI" w:cs="Segoe UI"/>
      <w:sz w:val="18"/>
      <w:szCs w:val="18"/>
      <w:lang w:val="en-US"/>
    </w:rPr>
  </w:style>
  <w:style w:type="paragraph" w:styleId="a6">
    <w:name w:val="Normal (Web)"/>
    <w:basedOn w:val="a"/>
    <w:uiPriority w:val="99"/>
    <w:semiHidden/>
    <w:unhideWhenUsed/>
    <w:rsid w:val="00FE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410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25KPLt85D/XMpKtcELFEa/2MbL/bPsluOQ3iD+tVfdU=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3SiwLsqq5WrxqGwiH0h4vS/aJLjiTfU6WdidOGoo8+E=</DigestValue>
    </Reference>
    <Reference Type="http://www.w3.org/2000/09/xmldsig#Object" URI="#idValidSigLnImg">
      <DigestMethod Algorithm="http://www.w3.org/2001/04/xmlenc#sha256"/>
      <DigestValue>N3hr/l/C/5lvz3YHBBhLQr3DllQ6FVD9wwARx7j9mJQ=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3wiy7MyVLIHiYTnhwFCdyGrNsDgtMB3BJIMq7GXurh1oel4P8gLw9KvACec2K1DWK6km8Kon4FYo
PizxWn3Gpm6nWhuDq6erKsu3kDVxz7gu9mDjVPoO9GizhyEtiHUKSVa5/bHhYSdi/2BLgSQoECkJ
ebBaQsOLys54T++3HSeA6yVdMsCkpujk2mbdYIiAuy3rrYY3BY/GEZQ+eMIqMoBogF/g7ha6SN/0
LO8s0CS7nmN1Ydp66im2jH/y041HQmZ+FZ8L1NUf+3H6S7KTbfGg+ySw59LSu/uRb6ZiwZXvE5uO
l453ltBPLrRvoIzozauofafaHPedjXKiVJSqdQ==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2rPMxh/bh70329apX3VKO0J/PbfEO5rTVzbudYbSEH0=</DigestValue>
      </Reference>
      <Reference URI="/word/document.xml?ContentType=application/vnd.openxmlformats-officedocument.wordprocessingml.document.main+xml">
        <DigestMethod Algorithm="http://www.w3.org/2001/04/xmlenc#sha256"/>
        <DigestValue>6DQYcrTwSlaEucgIFL11wZxNOs/22ybxyw0s0PvHggY=</DigestValue>
      </Reference>
      <Reference URI="/word/fontTable.xml?ContentType=application/vnd.openxmlformats-officedocument.wordprocessingml.fontTable+xml">
        <DigestMethod Algorithm="http://www.w3.org/2001/04/xmlenc#sha256"/>
        <DigestValue>n2jijDceT7frHTy5uR86wxJgS0LPFVCLGMFpiQYbHCQ=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FYqCo48EmwdIkGwm7YKgoXrPpl0F5Tn9xAC5WSLdAtA=</DigestValue>
      </Reference>
      <Reference URI="/word/settings.xml?ContentType=application/vnd.openxmlformats-officedocument.wordprocessingml.settings+xml">
        <DigestMethod Algorithm="http://www.w3.org/2001/04/xmlenc#sha256"/>
        <DigestValue>9eIlECkfz998jiYJF94WXOBrwsTromexlUF0wVyALr0=</DigestValue>
      </Reference>
      <Reference URI="/word/styles.xml?ContentType=application/vnd.openxmlformats-officedocument.wordprocessingml.styles+xml">
        <DigestMethod Algorithm="http://www.w3.org/2001/04/xmlenc#sha256"/>
        <DigestValue>yEWD3+POWOfAedbQafk3KS5d3prfrW/7F9pC+DHlxWw=</DigestValue>
      </Reference>
      <Reference URI="/word/theme/theme1.xml?ContentType=application/vnd.openxmlformats-officedocument.theme+xml">
        <DigestMethod Algorithm="http://www.w3.org/2001/04/xmlenc#sha256"/>
        <DigestValue>RUEii5/FMjVnBPkXT6puKGGLsHS4gDINL2I8kv1SHS0=</DigestValue>
      </Reference>
      <Reference URI="/word/webSettings.xml?ContentType=application/vnd.openxmlformats-officedocument.wordprocessingml.webSettings+xml">
        <DigestMethod Algorithm="http://www.w3.org/2001/04/xmlenc#sha256"/>
        <DigestValue>Q1k5gO08zl3xCIrnUmOr2iJww0sjHzExs4iwRwG8c4w=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2025-11-19T12:49:46Z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2025-11-19T12:49:46Z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QA5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5B79C-2629-4793-8368-B2F21258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/>
  <dc:description/>
  <cp:lastModifiedBy>User</cp:lastModifiedBy>
  <cp:revision>23</cp:revision>
  <cp:lastPrinted>2025-11-19T11:01:00Z</cp:lastPrinted>
  <dcterms:created xsi:type="dcterms:W3CDTF">2025-08-13T08:51:00Z</dcterms:created>
  <dcterms:modified xsi:type="dcterms:W3CDTF">2025-11-19T12:49:00Z</dcterms:modified>
</cp:coreProperties>
</file>