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1D95F65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F67BB8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33548B0" w14:textId="61EA4BDD" w:rsidR="00F67BB8" w:rsidRPr="00F67BB8" w:rsidRDefault="00F67BB8" w:rsidP="00F67BB8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67BB8">
        <w:rPr>
          <w:rFonts w:ascii="GHEA Grapalat" w:hAnsi="GHEA Grapalat"/>
          <w:sz w:val="24"/>
          <w:szCs w:val="24"/>
          <w:lang w:val="hy-AM"/>
        </w:rPr>
        <w:t xml:space="preserve">«ՆԱՐԻՆԵ ԾԱՏՈՒՐՅԱՆ ՂԵՎՈՆԴԻ»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67BB8">
        <w:rPr>
          <w:rFonts w:ascii="GHEA Grapalat" w:hAnsi="GHEA Grapalat"/>
          <w:sz w:val="24"/>
          <w:szCs w:val="24"/>
          <w:lang w:val="hy-AM"/>
        </w:rPr>
        <w:t>ՈԳԵԼԻՑ ԽՄԻՉՔՆԵՐԻ ԵՎ ԾԽԱԽՈՏԱՅԻՆ ԱՐՏԱԴՐԱՏԵՍԱԿՆԵՐԻ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67BB8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ՏԱԼՈՒ ՄԱՍԻՆ</w:t>
      </w:r>
    </w:p>
    <w:p w14:paraId="6E32606D" w14:textId="55F42C20" w:rsidR="00F67BB8" w:rsidRPr="00F67BB8" w:rsidRDefault="00F67BB8" w:rsidP="00F67B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67BB8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անհատ ձեռնարկատեր Նարինե Ծատուրյանի հայտը և վճարման անդորրագրերը՝</w:t>
      </w:r>
      <w:r>
        <w:rPr>
          <w:rFonts w:ascii="GHEA Grapalat" w:hAnsi="GHEA Grapalat"/>
          <w:lang w:val="hy-AM"/>
        </w:rPr>
        <w:br/>
      </w:r>
      <w:r w:rsidRPr="00F67BB8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F67BB8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1DAA234C" w14:textId="05292F50" w:rsidR="00F67BB8" w:rsidRPr="00F67BB8" w:rsidRDefault="00F67BB8" w:rsidP="00F67B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67BB8">
        <w:rPr>
          <w:rFonts w:ascii="GHEA Grapalat" w:hAnsi="GHEA Grapalat"/>
          <w:lang w:val="hy-AM"/>
        </w:rPr>
        <w:t>1</w:t>
      </w:r>
      <w:r w:rsidRPr="00F67BB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67BB8">
        <w:rPr>
          <w:rFonts w:ascii="GHEA Grapalat" w:hAnsi="GHEA Grapalat" w:cs="GHEA Grapalat"/>
          <w:lang w:val="hy-AM"/>
        </w:rPr>
        <w:t>«</w:t>
      </w:r>
      <w:r w:rsidRPr="00F67BB8">
        <w:rPr>
          <w:rFonts w:ascii="GHEA Grapalat" w:hAnsi="GHEA Grapalat"/>
          <w:lang w:val="hy-AM"/>
        </w:rPr>
        <w:t>Նարինե Ծատուրյան Ղևոնդի» անհատ ձեռնարկատիրոջը (հարկ վճարողի հաշվառման համար 43068784) տալ ոգելից խմիչքների և ծխախոտային արտադրատեսակների վաճառքի թույլտվություն</w:t>
      </w:r>
      <w:r>
        <w:rPr>
          <w:rFonts w:ascii="GHEA Grapalat" w:hAnsi="GHEA Grapalat"/>
          <w:lang w:val="hy-AM"/>
        </w:rPr>
        <w:br/>
      </w:r>
      <w:r w:rsidRPr="00F67BB8">
        <w:rPr>
          <w:rFonts w:ascii="GHEA Grapalat" w:hAnsi="GHEA Grapalat"/>
          <w:lang w:val="hy-AM"/>
        </w:rPr>
        <w:t>համայնք</w:t>
      </w:r>
      <w:r w:rsidRPr="00F67BB8">
        <w:rPr>
          <w:rFonts w:ascii="Calibri" w:hAnsi="Calibri" w:cs="Calibri"/>
          <w:lang w:val="hy-AM"/>
        </w:rPr>
        <w:t> </w:t>
      </w:r>
      <w:r w:rsidRPr="00F67BB8">
        <w:rPr>
          <w:rFonts w:ascii="GHEA Grapalat" w:hAnsi="GHEA Grapalat"/>
          <w:lang w:val="hy-AM"/>
        </w:rPr>
        <w:t>Բյուրեղավան քաղաք Բյուրեղավան Զորավար Անդրանիկի փողոց 29/38/1 հասցեում գտնվող 46 քմ մակերեսով տարածքով առևտրի օբյեկտում՝ 2025 թվականի հուլիսի 1-ից մինչև դեկտեմբերի 31-ի համար (N</w:t>
      </w:r>
      <w:r w:rsidRPr="00F67BB8">
        <w:rPr>
          <w:rFonts w:ascii="Calibri" w:hAnsi="Calibri" w:cs="Calibri"/>
          <w:lang w:val="hy-AM"/>
        </w:rPr>
        <w:t> </w:t>
      </w:r>
      <w:r w:rsidRPr="00F67BB8">
        <w:rPr>
          <w:rFonts w:ascii="GHEA Grapalat" w:hAnsi="GHEA Grapalat"/>
          <w:lang w:val="hy-AM"/>
        </w:rPr>
        <w:t>ՈԽԾ</w:t>
      </w:r>
      <w:r w:rsidRPr="00F67BB8">
        <w:rPr>
          <w:rFonts w:ascii="Calibri" w:hAnsi="Calibri" w:cs="Calibri"/>
          <w:lang w:val="hy-AM"/>
        </w:rPr>
        <w:t> </w:t>
      </w:r>
      <w:r w:rsidRPr="00F67BB8">
        <w:rPr>
          <w:rFonts w:ascii="GHEA Grapalat" w:hAnsi="GHEA Grapalat"/>
          <w:lang w:val="hy-AM"/>
        </w:rPr>
        <w:t>-2</w:t>
      </w:r>
      <w:r w:rsidR="00FC050C" w:rsidRPr="00FC050C">
        <w:rPr>
          <w:rFonts w:ascii="GHEA Grapalat" w:hAnsi="GHEA Grapalat"/>
          <w:lang w:val="hy-AM"/>
        </w:rPr>
        <w:t>8</w:t>
      </w:r>
      <w:r w:rsidRPr="00F67BB8">
        <w:rPr>
          <w:rFonts w:ascii="GHEA Grapalat" w:hAnsi="GHEA Grapalat"/>
          <w:lang w:val="hy-AM"/>
        </w:rPr>
        <w:t>-2</w:t>
      </w:r>
      <w:r w:rsidR="00FC050C" w:rsidRPr="00FC050C">
        <w:rPr>
          <w:rFonts w:ascii="GHEA Grapalat" w:hAnsi="GHEA Grapalat"/>
          <w:lang w:val="hy-AM"/>
        </w:rPr>
        <w:t>5</w:t>
      </w:r>
      <w:r w:rsidRPr="00F67BB8">
        <w:rPr>
          <w:rFonts w:ascii="Calibri" w:hAnsi="Calibri" w:cs="Calibri"/>
          <w:lang w:val="hy-AM"/>
        </w:rPr>
        <w:t> </w:t>
      </w:r>
      <w:r w:rsidRPr="00F67BB8">
        <w:rPr>
          <w:rFonts w:ascii="GHEA Grapalat" w:hAnsi="GHEA Grapalat"/>
          <w:lang w:val="hy-AM"/>
        </w:rPr>
        <w:t xml:space="preserve"> թույլտվությունը կցվում է)։</w:t>
      </w:r>
    </w:p>
    <w:p w14:paraId="2318CB17" w14:textId="77777777" w:rsidR="00F67BB8" w:rsidRPr="00F67BB8" w:rsidRDefault="00F67BB8" w:rsidP="00F67B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67BB8">
        <w:rPr>
          <w:rFonts w:ascii="GHEA Grapalat" w:hAnsi="GHEA Grapalat"/>
          <w:lang w:val="hy-AM"/>
        </w:rPr>
        <w:t>2</w:t>
      </w:r>
      <w:r w:rsidRPr="00F67BB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67BB8">
        <w:rPr>
          <w:rFonts w:ascii="GHEA Grapalat" w:hAnsi="GHEA Grapalat"/>
          <w:lang w:val="hy-AM"/>
        </w:rPr>
        <w:t xml:space="preserve"> Սույն որոշումն ուժի մեջ է մտնում ստորագրման օրվանից։</w:t>
      </w:r>
    </w:p>
    <w:p w14:paraId="41DE97F6" w14:textId="0933F8D7" w:rsidR="008F6919" w:rsidRDefault="00F67BB8" w:rsidP="00F67BB8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67BB8">
        <w:rPr>
          <w:rFonts w:ascii="Calibri" w:hAnsi="Calibri" w:cs="Calibri"/>
          <w:sz w:val="24"/>
          <w:szCs w:val="24"/>
          <w:lang w:val="hy-AM"/>
        </w:rPr>
        <w:t> </w:t>
      </w:r>
      <w:r w:rsidR="00AB5C47" w:rsidRPr="00AB5C47">
        <w:rPr>
          <w:rFonts w:ascii="Calibri" w:hAnsi="Calibri" w:cs="Calibri"/>
          <w:sz w:val="24"/>
          <w:szCs w:val="24"/>
          <w:lang w:val="hy-AM"/>
        </w:rPr>
        <w:t> </w:t>
      </w:r>
      <w:r w:rsidR="001D5806"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</w:t>
      </w:r>
      <w:r w:rsidR="00AB5C47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FC050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16A5A9CE" w:rsidR="002061BE" w:rsidRPr="00BA69EE" w:rsidRDefault="00603BF2" w:rsidP="00F67BB8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5C4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16A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50C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KrCGVHFHN6WtaW3JVsWF2+g57NAtLw4jSKCiM8RbBAM=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mKcyMAS4HLIRyjB/Z0IBVcXXZpzEiAVFao9yeR4cl2U=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SWsLPSZQTj86D6kpTIAHDablMGdglP1OSi2F4V6xbtS2oUU2DvhwoIiVylDGLim3LCY9TXxOj3z/
2SoyqcboLvQhOcooEseROgr0tSfFGDMIaQHaMdhgs23DAieRoKh6g9zVZS1y2kxi/75wlYgv4xlk
pAwa7RaSn8cd6h3yCHi6Pf8Wxe2n5cGJJJnBVBhobJxHAuF+N1+oq0oGCnA0hGW8jMlah055oOJt
PZRaPYVbYhFoqeN+3udM7pSyDaugnCg5R2qZm9J8ApHm6D+5Z3kz5tlDfj55p0rrvy95Y7Hx2peB
q7n+CLAOBIqAnTMIO74/T8EBrHaYJH+JYhYPvQ==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k78m57jwMKUUB5Cc1udiXYSRe8SMg8Wf2UxuGc1QrG8=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fJY5pfLMI624yHHkTWgWGU4HuRArfzfGpAQn9h87iEc=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/8jWKYLQq0vVHgMoz8Bbn5XvAmeJBf9scj0dpKGWqfQ=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2025-07-17T06:54:22Z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2025-07-17T06:54:22Z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2025-07-16T13:37:00Z</dcterms:created>
  <dcterms:modified xsi:type="dcterms:W3CDTF">2025-07-17T06:54:00Z</dcterms:modified>
</cp:coreProperties>
</file>