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D95F" w14:textId="77777777" w:rsidR="005C60B6" w:rsidRDefault="005C60B6" w:rsidP="004D0900">
      <w:pPr>
        <w:jc w:val="center"/>
        <w:rPr>
          <w:rFonts w:ascii="GHEA Mariam" w:hAnsi="GHEA Mariam"/>
          <w:b/>
          <w:lang w:val="hy-AM"/>
        </w:rPr>
      </w:pPr>
    </w:p>
    <w:p w14:paraId="0613F971" w14:textId="77777777" w:rsidR="00B32E53" w:rsidRPr="003A51D6" w:rsidRDefault="00290890" w:rsidP="004D0900">
      <w:pPr>
        <w:jc w:val="center"/>
        <w:rPr>
          <w:rFonts w:ascii="GHEA Mariam" w:hAnsi="GHEA Mariam"/>
          <w:b/>
          <w:lang w:val="hy-AM"/>
        </w:rPr>
      </w:pPr>
      <w:r w:rsidRPr="003A51D6">
        <w:rPr>
          <w:rFonts w:ascii="GHEA Mariam" w:hAnsi="GHEA Mariam"/>
          <w:b/>
          <w:lang w:val="hy-AM"/>
        </w:rPr>
        <w:t>ՀԻՄՆԱՎՈՐՈՒՄ</w:t>
      </w:r>
    </w:p>
    <w:p w14:paraId="4755150E" w14:textId="478968FE" w:rsidR="00B32E53" w:rsidRDefault="000A3821" w:rsidP="00BA7D58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="00BA7D58" w:rsidRPr="00BA7D58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ԿՈՂՄԻՑ ՔԱՂԱՔԱՑԻՆԵՐԻ ԸՆԴՈՒՆԵԼՈՒԹՅԱՆ ԿԱԶՄԱԿԵՐՊՄԱՆ ԿԱՐԳԸ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9F6E15">
        <w:rPr>
          <w:rFonts w:ascii="GHEA Mariam" w:hAnsi="GHEA Mariam"/>
          <w:b/>
          <w:lang w:val="hy-AM"/>
        </w:rPr>
        <w:t xml:space="preserve"> 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BA7D58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  ԸՆԴՈՒՆՄԱՆ ԱՆՀՐԱԺԵՇՏՈՒԹՅԱՆ ՎԵՐԱԲԵՐՅԱԼ</w:t>
      </w:r>
    </w:p>
    <w:p w14:paraId="26158BFC" w14:textId="77777777" w:rsidR="00352802" w:rsidRPr="0084095D" w:rsidRDefault="00352802" w:rsidP="0084095D">
      <w:pPr>
        <w:spacing w:line="360" w:lineRule="auto"/>
        <w:jc w:val="both"/>
        <w:rPr>
          <w:rFonts w:ascii="GHEA Mariam" w:hAnsi="GHEA Mariam"/>
          <w:b/>
          <w:lang w:val="hy-AM"/>
        </w:rPr>
      </w:pPr>
    </w:p>
    <w:p w14:paraId="23A80A7B" w14:textId="2FDC0330" w:rsidR="00F66187" w:rsidRDefault="00977E21" w:rsidP="00BA7D58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 xml:space="preserve">  </w:t>
      </w:r>
      <w:r w:rsidR="00BA7D58" w:rsidRPr="00BA7D58">
        <w:rPr>
          <w:rFonts w:ascii="GHEA Mariam" w:hAnsi="GHEA Mariam" w:cs="Sylfaen"/>
          <w:sz w:val="22"/>
          <w:szCs w:val="22"/>
          <w:lang w:val="hy-AM"/>
        </w:rPr>
        <w:t>Համաձայն «Տեղական ինքնակառավարման մասին» օրենքի 20-րդ հոդվածի 1-ին մասի 5-րդ կետի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637E71" w:rsidRPr="00637E71">
        <w:rPr>
          <w:rFonts w:ascii="GHEA Mariam" w:hAnsi="GHEA Mariam" w:cs="Sylfaen"/>
          <w:i/>
          <w:sz w:val="22"/>
          <w:szCs w:val="22"/>
          <w:lang w:val="hy-AM"/>
        </w:rPr>
        <w:t>(</w:t>
      </w:r>
      <w:r w:rsidR="00BA7D58" w:rsidRPr="00BA7D58">
        <w:rPr>
          <w:rFonts w:ascii="GHEA Mariam" w:hAnsi="GHEA Mariam" w:cs="Sylfaen"/>
          <w:i/>
          <w:iCs/>
          <w:sz w:val="22"/>
          <w:szCs w:val="22"/>
          <w:lang w:val="hy-AM"/>
        </w:rPr>
        <w:t>Համայնքի ավագանու անդամն իրավունք ունի կատարելու համայնքի բնակիչների ընդունելություն, կազմակերպելու հանրային հանդիպումներ ու քննարկումներ</w:t>
      </w:r>
      <w:r w:rsidR="00637E71" w:rsidRPr="00637E71">
        <w:rPr>
          <w:rFonts w:ascii="GHEA Mariam" w:hAnsi="GHEA Mariam" w:cs="Sylfaen"/>
          <w:i/>
          <w:sz w:val="22"/>
          <w:szCs w:val="22"/>
          <w:lang w:val="hy-AM"/>
        </w:rPr>
        <w:t>.)</w:t>
      </w:r>
      <w:r w:rsidR="00637E71" w:rsidRPr="00637E71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922F12">
        <w:rPr>
          <w:rFonts w:ascii="GHEA Mariam" w:hAnsi="GHEA Mariam" w:cs="Sylfaen"/>
          <w:sz w:val="22"/>
          <w:szCs w:val="22"/>
          <w:lang w:val="hy-AM"/>
        </w:rPr>
        <w:t xml:space="preserve">հաշվի առնելով 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202</w:t>
      </w:r>
      <w:r w:rsidR="00922F12" w:rsidRPr="00385FA1">
        <w:rPr>
          <w:rFonts w:ascii="GHEA Mariam" w:hAnsi="GHEA Mariam" w:cs="Sylfaen"/>
          <w:sz w:val="22"/>
          <w:szCs w:val="22"/>
          <w:lang w:val="hy-AM"/>
        </w:rPr>
        <w:t>5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թվականի </w:t>
      </w:r>
      <w:r w:rsidR="00922F12">
        <w:rPr>
          <w:rFonts w:ascii="GHEA Mariam" w:hAnsi="GHEA Mariam" w:cs="Sylfaen"/>
          <w:sz w:val="22"/>
          <w:szCs w:val="22"/>
          <w:lang w:val="hy-AM"/>
        </w:rPr>
        <w:t>փետրվարի</w:t>
      </w:r>
      <w:r w:rsidR="00922F12" w:rsidRPr="00922F12">
        <w:rPr>
          <w:rFonts w:ascii="Calibri" w:hAnsi="Calibri" w:cs="Calibri"/>
          <w:sz w:val="22"/>
          <w:szCs w:val="22"/>
          <w:lang w:val="hy-AM"/>
        </w:rPr>
        <w:t> 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17-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ից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մինչ</w:t>
      </w:r>
      <w:r w:rsidR="00922F12">
        <w:rPr>
          <w:rFonts w:ascii="GHEA Mariam" w:hAnsi="GHEA Mariam" w:cs="Sylfaen"/>
          <w:sz w:val="22"/>
          <w:szCs w:val="22"/>
          <w:lang w:val="hy-AM"/>
        </w:rPr>
        <w:t>և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64379">
        <w:rPr>
          <w:rFonts w:ascii="GHEA Mariam" w:hAnsi="GHEA Mariam" w:cs="Sylfaen"/>
          <w:sz w:val="22"/>
          <w:szCs w:val="22"/>
          <w:lang w:val="hy-AM"/>
        </w:rPr>
        <w:t>28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-ն ընկած ժամանակահատվածում Կոտայքի</w:t>
      </w:r>
      <w:r w:rsidR="00922F1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մարզպետ</w:t>
      </w:r>
      <w:r w:rsidR="00922F12">
        <w:rPr>
          <w:rFonts w:ascii="GHEA Mariam" w:hAnsi="GHEA Mariam" w:cs="Sylfaen"/>
          <w:sz w:val="22"/>
          <w:szCs w:val="22"/>
          <w:lang w:val="hy-AM"/>
        </w:rPr>
        <w:t>ի աշխատակազմի</w:t>
      </w:r>
      <w:r w:rsidR="00922F12" w:rsidRPr="00922F12">
        <w:rPr>
          <w:rFonts w:ascii="Calibri" w:hAnsi="Calibri" w:cs="Calibri"/>
          <w:sz w:val="22"/>
          <w:szCs w:val="22"/>
          <w:lang w:val="hy-AM"/>
        </w:rPr>
        <w:t> </w:t>
      </w:r>
      <w:r w:rsidR="00922F12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GHEA Mariam"/>
          <w:sz w:val="22"/>
          <w:szCs w:val="22"/>
          <w:lang w:val="hy-AM"/>
        </w:rPr>
        <w:t>կողմի</w:t>
      </w:r>
      <w:r w:rsidR="00922F12">
        <w:rPr>
          <w:rFonts w:ascii="GHEA Mariam" w:hAnsi="GHEA Mariam" w:cs="GHEA Mariam"/>
          <w:sz w:val="22"/>
          <w:szCs w:val="22"/>
          <w:lang w:val="hy-AM"/>
        </w:rPr>
        <w:t xml:space="preserve">ց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Բյուրեղավան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համայնքի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տեղական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ինքնակառավարման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մարմինների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լիազորությունների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իրականացման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նկատմամբ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իրականացված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իրավակա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ն և մասնագիտական հսկողության արդյունքներ</w:t>
      </w:r>
      <w:r w:rsidR="00922F12">
        <w:rPr>
          <w:rFonts w:ascii="GHEA Mariam" w:hAnsi="GHEA Mariam" w:cs="Sylfaen"/>
          <w:sz w:val="22"/>
          <w:szCs w:val="22"/>
          <w:lang w:val="hy-AM"/>
        </w:rPr>
        <w:t xml:space="preserve">ի վերաբերյալ </w:t>
      </w:r>
      <w:r w:rsidR="00922F12" w:rsidRPr="009E2861">
        <w:rPr>
          <w:rFonts w:ascii="GHEA Mariam" w:hAnsi="GHEA Mariam" w:cs="Sylfaen"/>
          <w:sz w:val="22"/>
          <w:szCs w:val="22"/>
          <w:lang w:val="hy-AM"/>
        </w:rPr>
        <w:t xml:space="preserve">Կոտայքի մարզպետի 2025 թվականի ապրիլի 01-ի </w:t>
      </w:r>
      <w:r w:rsidR="00922F12">
        <w:rPr>
          <w:rFonts w:ascii="GHEA Mariam" w:hAnsi="GHEA Mariam" w:cs="Sylfaen"/>
          <w:sz w:val="22"/>
          <w:szCs w:val="22"/>
          <w:lang w:val="hy-AM"/>
        </w:rPr>
        <w:br/>
      </w:r>
      <w:r w:rsidR="00922F12" w:rsidRPr="009E2861">
        <w:rPr>
          <w:rFonts w:ascii="GHEA Mariam" w:hAnsi="GHEA Mariam" w:cs="Sylfaen"/>
          <w:sz w:val="22"/>
          <w:szCs w:val="22"/>
          <w:lang w:val="hy-AM"/>
        </w:rPr>
        <w:t>N 01/05/02822-2025 գրությունը</w:t>
      </w:r>
      <w:r w:rsidR="00922F12" w:rsidRPr="000E152C">
        <w:rPr>
          <w:rFonts w:ascii="GHEA Mariam" w:hAnsi="GHEA Mariam" w:cs="Sylfaen"/>
          <w:sz w:val="22"/>
          <w:szCs w:val="22"/>
          <w:lang w:val="hy-AM"/>
        </w:rPr>
        <w:t>՝</w:t>
      </w:r>
      <w:r w:rsidR="00922F12" w:rsidRPr="00637E71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922F12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BA7D58" w:rsidRPr="0084095D">
        <w:rPr>
          <w:rFonts w:ascii="GHEA Mariam" w:hAnsi="GHEA Mariam" w:cs="Sylfaen"/>
          <w:sz w:val="22"/>
          <w:szCs w:val="22"/>
          <w:lang w:val="hy-AM"/>
        </w:rPr>
        <w:t xml:space="preserve">hամայնքի ավագանին </w:t>
      </w:r>
      <w:r w:rsidR="00BA7D58" w:rsidRPr="00922F12">
        <w:rPr>
          <w:rFonts w:ascii="GHEA Mariam" w:hAnsi="GHEA Mariam" w:cs="Sylfaen"/>
          <w:sz w:val="22"/>
          <w:szCs w:val="22"/>
          <w:lang w:val="hy-AM"/>
        </w:rPr>
        <w:t>հաստատ</w:t>
      </w:r>
      <w:r w:rsidR="00922F12" w:rsidRPr="00922F12">
        <w:rPr>
          <w:rFonts w:ascii="GHEA Mariam" w:hAnsi="GHEA Mariam" w:cs="Sylfaen"/>
          <w:sz w:val="22"/>
          <w:szCs w:val="22"/>
          <w:lang w:val="hy-AM"/>
        </w:rPr>
        <w:t>ում է</w:t>
      </w:r>
      <w:r w:rsidR="00BA7D58" w:rsidRPr="00922F12">
        <w:rPr>
          <w:rFonts w:ascii="GHEA Mariam" w:hAnsi="GHEA Mariam" w:cs="Sylfaen"/>
          <w:sz w:val="22"/>
          <w:szCs w:val="22"/>
          <w:lang w:val="hy-AM"/>
        </w:rPr>
        <w:t xml:space="preserve"> Հայաստանի Հանրապետության Կոտայքի մարզի Բյուրեղավան համայնքի ավագանու կողմից քաղաքացիների ընդունելության կազմակերպման կարգը` համաձայն հավելվածի: </w:t>
      </w:r>
    </w:p>
    <w:p w14:paraId="267317B7" w14:textId="55E85933" w:rsidR="0096680F" w:rsidRPr="0096680F" w:rsidRDefault="0096680F" w:rsidP="0096680F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Fonts w:ascii="GHEA Mariam" w:hAnsi="GHEA Mariam" w:cs="Sylfaen"/>
          <w:sz w:val="22"/>
          <w:szCs w:val="22"/>
          <w:lang w:val="hy-AM"/>
        </w:rPr>
      </w:pPr>
      <w:r>
        <w:rPr>
          <w:rFonts w:ascii="GHEA Mariam" w:hAnsi="GHEA Mariam" w:cs="Sylfaen"/>
          <w:sz w:val="22"/>
          <w:szCs w:val="22"/>
          <w:lang w:val="hy-AM"/>
        </w:rPr>
        <w:t xml:space="preserve">Սույն կարգով </w:t>
      </w:r>
      <w:r>
        <w:rPr>
          <w:rFonts w:ascii="GHEA Mariam" w:hAnsi="GHEA Mariam" w:cs="Sylfaen"/>
          <w:sz w:val="22"/>
          <w:szCs w:val="22"/>
          <w:lang w:val="hy-AM"/>
        </w:rPr>
        <w:t>կփաստա</w:t>
      </w:r>
      <w:r>
        <w:rPr>
          <w:rFonts w:ascii="GHEA Mariam" w:hAnsi="GHEA Mariam" w:cs="Sylfaen"/>
          <w:sz w:val="22"/>
          <w:szCs w:val="22"/>
          <w:lang w:val="hy-AM"/>
        </w:rPr>
        <w:t>թ</w:t>
      </w:r>
      <w:r>
        <w:rPr>
          <w:rFonts w:ascii="GHEA Mariam" w:hAnsi="GHEA Mariam" w:cs="Sylfaen"/>
          <w:sz w:val="22"/>
          <w:szCs w:val="22"/>
          <w:lang w:val="hy-AM"/>
        </w:rPr>
        <w:t>ղ</w:t>
      </w:r>
      <w:r>
        <w:rPr>
          <w:rFonts w:ascii="GHEA Mariam" w:hAnsi="GHEA Mariam" w:cs="Sylfaen"/>
          <w:sz w:val="22"/>
          <w:szCs w:val="22"/>
          <w:lang w:val="hy-AM"/>
        </w:rPr>
        <w:t>թ</w:t>
      </w:r>
      <w:r>
        <w:rPr>
          <w:rFonts w:ascii="GHEA Mariam" w:hAnsi="GHEA Mariam" w:cs="Sylfaen"/>
          <w:sz w:val="22"/>
          <w:szCs w:val="22"/>
          <w:lang w:val="hy-AM"/>
        </w:rPr>
        <w:t>ավորվի</w:t>
      </w:r>
      <w:r>
        <w:rPr>
          <w:rFonts w:ascii="GHEA Mariam" w:hAnsi="GHEA Mariam" w:cs="Sylfaen"/>
          <w:sz w:val="22"/>
          <w:szCs w:val="22"/>
          <w:lang w:val="hy-AM"/>
        </w:rPr>
        <w:t xml:space="preserve"> համայնքի ավագանու անդամների կողմից իրականացվող քաղաքացիների ընդունելությունը։ </w:t>
      </w:r>
    </w:p>
    <w:p w14:paraId="00A6D28D" w14:textId="77777777" w:rsidR="000E152C" w:rsidRPr="00CF5C79" w:rsidRDefault="000E152C" w:rsidP="000E152C">
      <w:pPr>
        <w:rPr>
          <w:rFonts w:ascii="GHEA Mariam" w:hAnsi="GHEA Mariam" w:cs="Sylfaen"/>
          <w:lang w:val="hy-AM"/>
        </w:rPr>
      </w:pPr>
      <w:r w:rsidRPr="000022E2">
        <w:rPr>
          <w:rFonts w:ascii="GHEA Mariam" w:hAnsi="GHEA Mariam" w:cs="Sylfaen"/>
          <w:lang w:val="hy-AM"/>
        </w:rPr>
        <w:t xml:space="preserve">Կազմեց՝ </w:t>
      </w:r>
      <w:r w:rsidRPr="00CF5C79">
        <w:rPr>
          <w:rFonts w:ascii="GHEA Mariam" w:hAnsi="GHEA Mariam" w:cs="Sylfaen"/>
          <w:lang w:val="hy-AM"/>
        </w:rPr>
        <w:t>Լ. Ավուշյան</w:t>
      </w:r>
    </w:p>
    <w:p w14:paraId="1AE811BD" w14:textId="6CA0E957" w:rsidR="00637E71" w:rsidRDefault="00637E71" w:rsidP="00977E21">
      <w:pPr>
        <w:jc w:val="center"/>
        <w:rPr>
          <w:rFonts w:ascii="GHEA Mariam" w:hAnsi="GHEA Mariam"/>
          <w:lang w:val="hy-AM"/>
        </w:rPr>
      </w:pPr>
    </w:p>
    <w:p w14:paraId="104F53AE" w14:textId="77777777" w:rsidR="009E2861" w:rsidRDefault="009E2861" w:rsidP="009E2861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14:paraId="4E4A0750" w14:textId="45734011" w:rsidR="009E2861" w:rsidRPr="009E2861" w:rsidRDefault="00922F12" w:rsidP="009E2861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A7D58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ԿՈՂՄԻՑ ՔԱՂԱՔԱՑԻՆԵՐԻ ԸՆԴՈՒՆԵԼՈՒԹՅԱՆ ԿԱԶՄԱԿԵՐՊՄԱՆ ԿԱՐԳԸ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="009E2861" w:rsidRPr="00E85A2F">
        <w:rPr>
          <w:rFonts w:ascii="GHEA Mariam" w:hAnsi="GHEA Mariam"/>
          <w:b/>
          <w:lang w:val="hy-AM"/>
        </w:rPr>
        <w:t xml:space="preserve"> </w:t>
      </w:r>
      <w:r w:rsidR="009E2861" w:rsidRPr="009E2861">
        <w:rPr>
          <w:rFonts w:ascii="GHEA Mariam" w:hAnsi="GHEA Mariam"/>
          <w:b/>
          <w:lang w:val="hy-AM"/>
        </w:rPr>
        <w:t>ԲՅՈՒՐԵՂԱՎԱՆ ՀԱՄԱՅՆՔԻ ԱՎԱԳԱՆՈՒ ՈՐՈՇՄԱՆ  ՆԱԽԱԳԾԻ  ԸՆԴՈՒՆՄԱՆ ԱՌՆՉՈՒԹՅԱՄԲ ԱՅԼ ԻՐԱՎԱԿԱՆ ԱԿՏԵՐԻ ԸՆԴՈՒՆՄԱՆ ԱՆՀՐԱԺԵՇՏՈՒԹՅԱՆ ԿԱՄ ԲԱՑԱԿԱՅՈՒԹՅԱՆ ՄԱՍԻՆ</w:t>
      </w:r>
      <w:r>
        <w:rPr>
          <w:rFonts w:ascii="GHEA Mariam" w:hAnsi="GHEA Mariam"/>
          <w:b/>
          <w:lang w:val="hy-AM"/>
        </w:rPr>
        <w:br/>
      </w:r>
    </w:p>
    <w:p w14:paraId="09075E62" w14:textId="5611E7D9" w:rsidR="009E2861" w:rsidRPr="009E2861" w:rsidRDefault="009E2861" w:rsidP="009E2861">
      <w:pPr>
        <w:spacing w:line="360" w:lineRule="auto"/>
        <w:jc w:val="both"/>
        <w:rPr>
          <w:rFonts w:ascii="GHEA Mariam" w:hAnsi="GHEA Mariam" w:cs="Sylfaen"/>
          <w:lang w:val="hy-AM"/>
        </w:rPr>
      </w:pPr>
      <w:bookmarkStart w:id="0" w:name="_Hlk196897505"/>
      <w:r w:rsidRPr="00922F12">
        <w:rPr>
          <w:rFonts w:ascii="GHEA Mariam" w:hAnsi="GHEA Mariam" w:cs="Sylfaen"/>
          <w:lang w:val="hy-AM"/>
        </w:rPr>
        <w:t xml:space="preserve"> </w:t>
      </w:r>
      <w:r w:rsidRPr="00977E21">
        <w:rPr>
          <w:rFonts w:ascii="GHEA Mariam" w:hAnsi="GHEA Mariam" w:cs="Sylfaen"/>
          <w:lang w:val="hy-AM"/>
        </w:rPr>
        <w:t xml:space="preserve">  </w:t>
      </w:r>
      <w:r w:rsidRPr="00F66187">
        <w:rPr>
          <w:rFonts w:ascii="GHEA Mariam" w:hAnsi="GHEA Mariam" w:cs="Sylfaen"/>
          <w:lang w:val="hy-AM"/>
        </w:rPr>
        <w:t>«</w:t>
      </w:r>
      <w:r w:rsidR="00922F12" w:rsidRPr="00922F12">
        <w:rPr>
          <w:rFonts w:ascii="GHEA Mariam" w:hAnsi="GHEA Mariam" w:cs="Sylfaen"/>
          <w:lang w:val="hy-AM"/>
        </w:rPr>
        <w:t>Հայաստանի Հանրապետության Կոտայքի մարզի Բյուրեղավան համայնքի ավագանու կողմից քաղաքացիների ընդունելության կազմակերպման կարգը հաստատելու մասին</w:t>
      </w:r>
      <w:r w:rsidRPr="00F66187">
        <w:rPr>
          <w:rFonts w:ascii="GHEA Mariam" w:hAnsi="GHEA Mariam" w:cs="Sylfaen"/>
          <w:lang w:val="hy-AM"/>
        </w:rPr>
        <w:t>»</w:t>
      </w:r>
      <w:r>
        <w:rPr>
          <w:rFonts w:ascii="GHEA Mariam" w:hAnsi="GHEA Mariam" w:cs="Sylfaen"/>
          <w:lang w:val="hy-AM"/>
        </w:rPr>
        <w:t xml:space="preserve"> </w:t>
      </w:r>
      <w:bookmarkEnd w:id="0"/>
      <w:r w:rsidRPr="009E2861">
        <w:rPr>
          <w:rFonts w:ascii="GHEA Mariam" w:hAnsi="GHEA Mariam" w:cs="Sylfaen"/>
          <w:lang w:val="hy-AM"/>
        </w:rPr>
        <w:t>Բյուրեղավան համայնքի ավագանու որոշման նախագծի ընդունման առնչությամբ այլ իրավական ակտերի ընդունման անհրաժեշտություն չի առաջանում։</w:t>
      </w:r>
      <w:r w:rsidRPr="009E2861">
        <w:rPr>
          <w:rFonts w:ascii="GHEA Mariam" w:hAnsi="GHEA Mariam" w:cs="Sylfaen"/>
          <w:lang w:val="hy-AM"/>
        </w:rPr>
        <w:tab/>
      </w:r>
    </w:p>
    <w:p w14:paraId="7ABC92AA" w14:textId="77777777" w:rsidR="009E2861" w:rsidRPr="009E2861" w:rsidRDefault="009E2861" w:rsidP="009E2861">
      <w:pPr>
        <w:spacing w:line="360" w:lineRule="auto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 w:eastAsia="en-US"/>
        </w:rPr>
        <w:t xml:space="preserve">Կազմեց՝ </w:t>
      </w:r>
      <w:r>
        <w:rPr>
          <w:rFonts w:ascii="GHEA Grapalat" w:hAnsi="GHEA Grapalat" w:cs="Sylfaen"/>
          <w:i/>
          <w:lang w:val="hy-AM"/>
        </w:rPr>
        <w:t>Լ</w:t>
      </w:r>
      <w:r>
        <w:rPr>
          <w:rFonts w:ascii="Cambria Math" w:hAnsi="Cambria Math" w:cs="Cambria Math"/>
          <w:i/>
          <w:lang w:val="hy-AM"/>
        </w:rPr>
        <w:t>․</w:t>
      </w:r>
      <w:r>
        <w:rPr>
          <w:rFonts w:ascii="GHEA Grapalat" w:hAnsi="GHEA Grapalat" w:cs="Sylfaen"/>
          <w:i/>
          <w:lang w:val="hy-AM"/>
        </w:rPr>
        <w:t xml:space="preserve"> Ավուշյան</w:t>
      </w:r>
    </w:p>
    <w:p w14:paraId="74248D76" w14:textId="3555A302" w:rsidR="009E2861" w:rsidRDefault="009E2861" w:rsidP="00977E21">
      <w:pPr>
        <w:jc w:val="center"/>
        <w:rPr>
          <w:rFonts w:ascii="GHEA Mariam" w:hAnsi="GHEA Mariam"/>
          <w:lang w:val="hy-AM"/>
        </w:rPr>
      </w:pPr>
    </w:p>
    <w:p w14:paraId="23798016" w14:textId="77777777" w:rsidR="007B28EC" w:rsidRPr="00B32E53" w:rsidRDefault="00821736" w:rsidP="00977E21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1F3FBB" w:rsidRPr="001F3FBB">
        <w:rPr>
          <w:rFonts w:ascii="GHEA Mariam" w:hAnsi="GHEA Mariam"/>
          <w:b/>
          <w:lang w:val="hy-AM"/>
        </w:rPr>
        <w:br/>
      </w:r>
      <w:r w:rsidR="005F6763" w:rsidRPr="00B32E53">
        <w:rPr>
          <w:rFonts w:ascii="GHEA Mariam" w:hAnsi="GHEA Mariam"/>
          <w:b/>
          <w:lang w:val="hy-AM"/>
        </w:rPr>
        <w:t>ՏԵՂԵԿԱՆՔ</w:t>
      </w:r>
    </w:p>
    <w:p w14:paraId="615CC5D8" w14:textId="5ACEAA97" w:rsidR="00566A32" w:rsidRPr="00B32E53" w:rsidRDefault="00922F12" w:rsidP="00922F12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r w:rsidRPr="00BA7D58">
        <w:rPr>
          <w:rFonts w:ascii="GHEA Mariam" w:hAnsi="GHEA Mariam"/>
          <w:b/>
          <w:lang w:val="hy-AM"/>
        </w:rPr>
        <w:t>ՀԱՅԱՍՏԱՆԻ ՀԱՆՐԱՊԵՏՈՒԹՅԱՆ ԿՈՏԱՅՔԻ ՄԱՐԶԻ ԲՅՈՒՐԵՂԱՎԱՆ ՀԱՄԱՅՆՔԻ ԱՎԱԳԱՆՈՒ ԿՈՂՄԻՑ ՔԱՂԱՔԱՑԻՆԵՐԻ ԸՆԴՈՒՆԵԼՈՒԹՅԱՆ ԿԱԶՄԱԿԵՐՊՄԱՆ ԿԱՐԳԸ ՀԱՍՏԱՏԵԼՈՒ ՄԱՍԻՆ</w:t>
      </w:r>
      <w:r w:rsidRPr="009F6E15">
        <w:rPr>
          <w:rFonts w:ascii="GHEA Mariam" w:hAnsi="GHEA Mariam"/>
          <w:b/>
          <w:lang w:val="hy-AM"/>
        </w:rPr>
        <w:t>»</w:t>
      </w:r>
      <w:r w:rsidRPr="00E85A2F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</w:t>
      </w:r>
      <w:r w:rsidR="00977E21">
        <w:rPr>
          <w:rFonts w:ascii="GHEA Mariam" w:hAnsi="GHEA Mariam"/>
          <w:b/>
          <w:lang w:val="hy-AM"/>
        </w:rPr>
        <w:t xml:space="preserve"> </w:t>
      </w:r>
      <w:r w:rsidR="00566A32" w:rsidRPr="00566A32">
        <w:rPr>
          <w:rFonts w:ascii="GHEA Mariam" w:hAnsi="GHEA Mariam"/>
          <w:b/>
          <w:lang w:val="hy-AM"/>
        </w:rPr>
        <w:t xml:space="preserve">ԾԱԽՍԵՐՈՒՄ ՍՊԱՍՎԵԼԻՔ ՓՈՓՈԽՈՒԹՅՈՒՆՆԵՐԻ ՄԱՍԻՆ </w:t>
      </w:r>
      <w:r w:rsidR="005F6763" w:rsidRPr="00566A32"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hy-AM"/>
        </w:rPr>
        <w:br/>
      </w:r>
    </w:p>
    <w:p w14:paraId="3F1EE63B" w14:textId="460374FA" w:rsidR="00566A32" w:rsidRPr="000022E2" w:rsidRDefault="00977E21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977E21">
        <w:rPr>
          <w:rFonts w:ascii="GHEA Mariam" w:hAnsi="GHEA Mariam" w:cs="Sylfaen"/>
          <w:lang w:val="hy-AM"/>
        </w:rPr>
        <w:t xml:space="preserve">  </w:t>
      </w:r>
      <w:r w:rsidR="00922F12" w:rsidRPr="00922F12">
        <w:rPr>
          <w:rFonts w:ascii="GHEA Mariam" w:hAnsi="GHEA Mariam" w:cs="Sylfaen"/>
          <w:lang w:val="hy-AM"/>
        </w:rPr>
        <w:t xml:space="preserve"> </w:t>
      </w:r>
      <w:r w:rsidR="00922F12" w:rsidRPr="00977E21">
        <w:rPr>
          <w:rFonts w:ascii="GHEA Mariam" w:hAnsi="GHEA Mariam" w:cs="Sylfaen"/>
          <w:lang w:val="hy-AM"/>
        </w:rPr>
        <w:t xml:space="preserve">  </w:t>
      </w:r>
      <w:r w:rsidR="00922F12" w:rsidRPr="00F66187">
        <w:rPr>
          <w:rFonts w:ascii="GHEA Mariam" w:hAnsi="GHEA Mariam" w:cs="Sylfaen"/>
          <w:lang w:val="hy-AM"/>
        </w:rPr>
        <w:t>«</w:t>
      </w:r>
      <w:r w:rsidR="00922F12" w:rsidRPr="00922F12">
        <w:rPr>
          <w:rFonts w:ascii="GHEA Mariam" w:hAnsi="GHEA Mariam" w:cs="Sylfaen"/>
          <w:lang w:val="hy-AM"/>
        </w:rPr>
        <w:t>Հայաստանի Հանրապետության Կոտայքի մարզի Բյուրեղավան համայնքի ավագանու կողմից քաղաքացիների ընդունելության կազմակերպման կարգը հաստատելու մասին</w:t>
      </w:r>
      <w:r w:rsidR="00922F12" w:rsidRPr="00F66187">
        <w:rPr>
          <w:rFonts w:ascii="GHEA Mariam" w:hAnsi="GHEA Mariam" w:cs="Sylfaen"/>
          <w:lang w:val="hy-AM"/>
        </w:rPr>
        <w:t>»</w:t>
      </w:r>
      <w:r w:rsidR="00922F12">
        <w:rPr>
          <w:rFonts w:ascii="GHEA Mariam" w:hAnsi="GHEA Mariam" w:cs="Sylfaen"/>
          <w:lang w:val="hy-AM"/>
        </w:rPr>
        <w:t xml:space="preserve">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1F3FBB" w:rsidRPr="001F3FBB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2BB929D" w14:textId="3B8B3F51" w:rsidR="009E2861" w:rsidRDefault="000E152C" w:rsidP="000E152C">
      <w:pPr>
        <w:rPr>
          <w:rFonts w:ascii="GHEA Mariam" w:hAnsi="GHEA Mariam"/>
          <w:lang w:val="hy-AM"/>
        </w:rPr>
      </w:pPr>
      <w:r w:rsidRPr="000022E2">
        <w:rPr>
          <w:rFonts w:ascii="GHEA Mariam" w:hAnsi="GHEA Mariam"/>
          <w:lang w:val="hy-AM"/>
        </w:rPr>
        <w:t xml:space="preserve">Կազմեց՝ </w:t>
      </w:r>
      <w:r w:rsidRPr="0084095D">
        <w:rPr>
          <w:rFonts w:ascii="GHEA Mariam" w:hAnsi="GHEA Mariam"/>
          <w:lang w:val="hy-AM"/>
        </w:rPr>
        <w:t>Լ. Պողոսյան</w:t>
      </w:r>
    </w:p>
    <w:p w14:paraId="6808D5C6" w14:textId="77777777" w:rsidR="0096680F" w:rsidRDefault="0096680F" w:rsidP="000E152C">
      <w:pPr>
        <w:rPr>
          <w:rFonts w:ascii="GHEA Mariam" w:hAnsi="GHEA Mariam"/>
          <w:lang w:val="hy-AM"/>
        </w:rPr>
      </w:pPr>
    </w:p>
    <w:p w14:paraId="22BC98B3" w14:textId="77777777" w:rsidR="000E152C" w:rsidRPr="000022E2" w:rsidRDefault="000E152C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</w:p>
    <w:p w14:paraId="383AD069" w14:textId="35FDF47B" w:rsidR="00936F3C" w:rsidRDefault="00BD14CE" w:rsidP="00AC0893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E86421" w:rsidRPr="00385FA1">
        <w:rPr>
          <w:rFonts w:ascii="GHEA Mariam" w:hAnsi="GHEA Mariam"/>
          <w:lang w:val="hy-AM"/>
        </w:rPr>
        <w:t>`</w:t>
      </w:r>
      <w:r w:rsidR="0096680F">
        <w:rPr>
          <w:rFonts w:ascii="GHEA Mariam" w:hAnsi="GHEA Mariam"/>
          <w:lang w:val="hy-AM"/>
        </w:rPr>
        <w:t xml:space="preserve">                                              </w:t>
      </w:r>
      <w:r w:rsidR="00AC0893" w:rsidRPr="00385FA1">
        <w:rPr>
          <w:rFonts w:ascii="GHEA Mariam" w:hAnsi="GHEA Mariam"/>
          <w:lang w:val="hy-AM"/>
        </w:rPr>
        <w:t xml:space="preserve">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96680F">
      <w:pgSz w:w="12240" w:h="15840"/>
      <w:pgMar w:top="0" w:right="758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E9"/>
    <w:rsid w:val="000022E2"/>
    <w:rsid w:val="000224EB"/>
    <w:rsid w:val="00026433"/>
    <w:rsid w:val="00041A64"/>
    <w:rsid w:val="0004517B"/>
    <w:rsid w:val="00054F0A"/>
    <w:rsid w:val="00055E6E"/>
    <w:rsid w:val="000A3821"/>
    <w:rsid w:val="000B783C"/>
    <w:rsid w:val="000C37C3"/>
    <w:rsid w:val="000E152C"/>
    <w:rsid w:val="001064B2"/>
    <w:rsid w:val="001A3038"/>
    <w:rsid w:val="001B5D0A"/>
    <w:rsid w:val="001E7479"/>
    <w:rsid w:val="001F3FBB"/>
    <w:rsid w:val="002215F8"/>
    <w:rsid w:val="00221F63"/>
    <w:rsid w:val="00290890"/>
    <w:rsid w:val="00302C77"/>
    <w:rsid w:val="00326026"/>
    <w:rsid w:val="003330E9"/>
    <w:rsid w:val="0035194B"/>
    <w:rsid w:val="00352802"/>
    <w:rsid w:val="003561F7"/>
    <w:rsid w:val="00385FA1"/>
    <w:rsid w:val="00397917"/>
    <w:rsid w:val="003A51D6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C60B6"/>
    <w:rsid w:val="005D101E"/>
    <w:rsid w:val="005F6763"/>
    <w:rsid w:val="00637E71"/>
    <w:rsid w:val="006745B3"/>
    <w:rsid w:val="00723A37"/>
    <w:rsid w:val="00743FE4"/>
    <w:rsid w:val="007608CC"/>
    <w:rsid w:val="007B28EC"/>
    <w:rsid w:val="007F1DEB"/>
    <w:rsid w:val="00810A3B"/>
    <w:rsid w:val="0081607A"/>
    <w:rsid w:val="00821736"/>
    <w:rsid w:val="008309B9"/>
    <w:rsid w:val="00830CAA"/>
    <w:rsid w:val="0084095D"/>
    <w:rsid w:val="00884E02"/>
    <w:rsid w:val="00894F49"/>
    <w:rsid w:val="008D0FA0"/>
    <w:rsid w:val="008F3081"/>
    <w:rsid w:val="00922F12"/>
    <w:rsid w:val="009319C1"/>
    <w:rsid w:val="0093488D"/>
    <w:rsid w:val="00936F3C"/>
    <w:rsid w:val="0094498C"/>
    <w:rsid w:val="009554F1"/>
    <w:rsid w:val="00964379"/>
    <w:rsid w:val="0096680F"/>
    <w:rsid w:val="00977E21"/>
    <w:rsid w:val="009B52BE"/>
    <w:rsid w:val="009C5763"/>
    <w:rsid w:val="009D24EF"/>
    <w:rsid w:val="009E2861"/>
    <w:rsid w:val="009F6E15"/>
    <w:rsid w:val="00AA4F4B"/>
    <w:rsid w:val="00AC0893"/>
    <w:rsid w:val="00AD13F7"/>
    <w:rsid w:val="00AE13BE"/>
    <w:rsid w:val="00B008CB"/>
    <w:rsid w:val="00B05D94"/>
    <w:rsid w:val="00B269D3"/>
    <w:rsid w:val="00B26DAA"/>
    <w:rsid w:val="00B32E53"/>
    <w:rsid w:val="00BA7D58"/>
    <w:rsid w:val="00BD14CE"/>
    <w:rsid w:val="00C07CB4"/>
    <w:rsid w:val="00C92E48"/>
    <w:rsid w:val="00C94AC4"/>
    <w:rsid w:val="00C953FA"/>
    <w:rsid w:val="00CC6751"/>
    <w:rsid w:val="00CF5C79"/>
    <w:rsid w:val="00D12FF8"/>
    <w:rsid w:val="00D147DC"/>
    <w:rsid w:val="00D57FD6"/>
    <w:rsid w:val="00DE16CB"/>
    <w:rsid w:val="00E028EC"/>
    <w:rsid w:val="00E26664"/>
    <w:rsid w:val="00E51CA9"/>
    <w:rsid w:val="00E86421"/>
    <w:rsid w:val="00EB4044"/>
    <w:rsid w:val="00EF3A43"/>
    <w:rsid w:val="00F66187"/>
    <w:rsid w:val="00FD0441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99C94"/>
  <w15:docId w15:val="{52E2D904-6732-45BD-BDFE-13E36121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basedOn w:val="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42</cp:revision>
  <cp:lastPrinted>2025-05-07T08:26:00Z</cp:lastPrinted>
  <dcterms:created xsi:type="dcterms:W3CDTF">2018-11-08T08:37:00Z</dcterms:created>
  <dcterms:modified xsi:type="dcterms:W3CDTF">2025-05-07T08:26:00Z</dcterms:modified>
</cp:coreProperties>
</file>