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B6D1" w14:textId="77777777" w:rsidR="00B32E53" w:rsidRPr="005503EF" w:rsidRDefault="00290890" w:rsidP="000D01F4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ՀԻՄՆԱՎՈՐՈՒՄ</w:t>
      </w:r>
    </w:p>
    <w:p w14:paraId="39747F81" w14:textId="5BE74AB9" w:rsidR="00626477" w:rsidRPr="005503EF" w:rsidRDefault="000A3821" w:rsidP="00B1203C">
      <w:pPr>
        <w:jc w:val="center"/>
        <w:rPr>
          <w:rStyle w:val="Strong"/>
          <w:rFonts w:ascii="GHEA Grapalat" w:hAnsi="GHEA Grapalat"/>
          <w:bCs w:val="0"/>
          <w:lang w:val="hy-AM"/>
        </w:rPr>
      </w:pPr>
      <w:r w:rsidRPr="005503EF">
        <w:rPr>
          <w:rFonts w:ascii="GHEA Grapalat" w:hAnsi="GHEA Grapalat"/>
          <w:b/>
          <w:lang w:val="hy-AM"/>
        </w:rPr>
        <w:t>«</w:t>
      </w:r>
      <w:r w:rsidR="00463965" w:rsidRPr="00463965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ՂԵԿԱՎԱՐԻՆ ԿԻՑ ԽՈՐՀՐԴԱԿՑԱԿԱՆ ՄԱՐՄԻՆՆԵՐԻ ԱՆՀԱՏԱԿԱՆ ԿԱԶՄԸ ՀԱՍՏԱՏԵԼՈՒ ՄԱՍԻՆ</w:t>
      </w:r>
      <w:r w:rsidRPr="005503EF">
        <w:rPr>
          <w:rFonts w:ascii="GHEA Grapalat" w:hAnsi="GHEA Grapalat"/>
          <w:b/>
          <w:lang w:val="hy-AM"/>
        </w:rPr>
        <w:t>»</w:t>
      </w:r>
      <w:r w:rsidR="00B32E53" w:rsidRPr="005503EF">
        <w:rPr>
          <w:rFonts w:ascii="GHEA Grapalat" w:hAnsi="GHEA Grapalat"/>
          <w:b/>
          <w:lang w:val="hy-AM"/>
        </w:rPr>
        <w:t xml:space="preserve">  ԲՅՈՒՐԵՂԱՎԱՆ ՀԱՄԱՅՆՔԻ ԱՎԱԳԱՆՈՒ ՈՐՈՇՄԱՆ  ՆԱԽԱԳԾԻ  ԸՆԴՈՒՆՄԱՆ ԱՆՀՐԱԺԵՇՏՈՒԹՅԱՆ ՎԵՐԱԲԵՐՅԱԼ</w:t>
      </w:r>
    </w:p>
    <w:p w14:paraId="10751519" w14:textId="77777777" w:rsidR="00540573" w:rsidRPr="005503EF" w:rsidRDefault="00540573" w:rsidP="00540573">
      <w:pPr>
        <w:shd w:val="clear" w:color="auto" w:fill="FFFFFF"/>
        <w:spacing w:after="144" w:line="360" w:lineRule="auto"/>
        <w:textAlignment w:val="baseline"/>
        <w:rPr>
          <w:rFonts w:ascii="GHEA Grapalat" w:hAnsi="GHEA Grapalat" w:cs="Sylfaen"/>
          <w:lang w:val="hy-AM"/>
        </w:rPr>
      </w:pPr>
    </w:p>
    <w:p w14:paraId="3DC8E0D5" w14:textId="3E10A38F" w:rsidR="00540573" w:rsidRPr="005503EF" w:rsidRDefault="00977E21" w:rsidP="00D45CC8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</w:t>
      </w:r>
      <w:r w:rsidR="00FD73A2" w:rsidRPr="005503EF">
        <w:rPr>
          <w:rFonts w:ascii="GHEA Grapalat" w:hAnsi="GHEA Grapalat" w:cs="Sylfaen"/>
          <w:lang w:val="hy-AM"/>
        </w:rPr>
        <w:t xml:space="preserve">     </w:t>
      </w:r>
      <w:r w:rsidR="00540573" w:rsidRPr="005503EF">
        <w:rPr>
          <w:rFonts w:ascii="GHEA Grapalat" w:hAnsi="GHEA Grapalat" w:cs="Sylfaen"/>
          <w:lang w:val="hy-AM"/>
        </w:rPr>
        <w:t xml:space="preserve">Թիվ 28 Տարածքային ընտրական հանձնաժողովի  2017 թվականի նոյեմբերի 10-ի «Կոտայքի մարզի Բյուրեղավան համայնքի </w:t>
      </w:r>
      <w:r w:rsidR="00E3533A" w:rsidRPr="005503EF">
        <w:rPr>
          <w:rFonts w:ascii="GHEA Grapalat" w:hAnsi="GHEA Grapalat" w:cs="Sylfaen"/>
          <w:lang w:val="hy-AM"/>
        </w:rPr>
        <w:t>ղեկավար</w:t>
      </w:r>
      <w:r w:rsidR="00540573" w:rsidRPr="005503EF">
        <w:rPr>
          <w:rFonts w:ascii="GHEA Grapalat" w:hAnsi="GHEA Grapalat" w:cs="Sylfaen"/>
          <w:lang w:val="hy-AM"/>
        </w:rPr>
        <w:t xml:space="preserve"> ընտրվելու մասին» </w:t>
      </w:r>
      <w:r w:rsidR="00E3533A" w:rsidRPr="005503EF">
        <w:rPr>
          <w:rFonts w:ascii="GHEA Grapalat" w:hAnsi="GHEA Grapalat" w:cs="Sylfaen"/>
          <w:lang w:val="hy-AM"/>
        </w:rPr>
        <w:t>N 38</w:t>
      </w:r>
      <w:r w:rsidR="00540573" w:rsidRPr="005503EF">
        <w:rPr>
          <w:rFonts w:ascii="GHEA Grapalat" w:hAnsi="GHEA Grapalat" w:cs="Sylfaen"/>
          <w:lang w:val="hy-AM"/>
        </w:rPr>
        <w:t xml:space="preserve">-Ա որոշմամբ ընտրված Բյուրեղավան համայնքի </w:t>
      </w:r>
      <w:r w:rsidR="00E3533A" w:rsidRPr="005503EF">
        <w:rPr>
          <w:rFonts w:ascii="GHEA Grapalat" w:hAnsi="GHEA Grapalat" w:cs="Sylfaen"/>
          <w:lang w:val="hy-AM"/>
        </w:rPr>
        <w:t xml:space="preserve">ղեկավարի </w:t>
      </w:r>
      <w:r w:rsidR="00540573" w:rsidRPr="005503EF">
        <w:rPr>
          <w:rFonts w:ascii="GHEA Grapalat" w:hAnsi="GHEA Grapalat" w:cs="Sylfaen"/>
          <w:lang w:val="hy-AM"/>
        </w:rPr>
        <w:t>լիազորությունների ժամկետը ավարտվել է 2022 թվականի նոյեմբերի 10-ին:</w:t>
      </w:r>
    </w:p>
    <w:p w14:paraId="596E6726" w14:textId="0D316196" w:rsidR="00E3533A" w:rsidRPr="005503EF" w:rsidRDefault="00540573" w:rsidP="00D45CC8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      2022 թվականի սեպտեմբերի 25-ին կայացած ՀՀ Կոտայքի մարզի Բյուրեղավան համայնքի տեղական ինքնակառավարման մարմինների համամասնական ընտրակարգով ընտրությունների արդյունքում ընտրվել են Բյուրեղավան համայնքի ավագանու 15 անդամներ</w:t>
      </w:r>
      <w:r w:rsidR="00E3533A" w:rsidRPr="005503EF">
        <w:rPr>
          <w:rFonts w:ascii="GHEA Grapalat" w:hAnsi="GHEA Grapalat" w:cs="Sylfaen"/>
          <w:lang w:val="hy-AM"/>
        </w:rPr>
        <w:t>,</w:t>
      </w:r>
      <w:r w:rsidRPr="005503EF">
        <w:rPr>
          <w:rFonts w:ascii="GHEA Grapalat" w:hAnsi="GHEA Grapalat" w:cs="Sylfaen"/>
          <w:lang w:val="hy-AM"/>
        </w:rPr>
        <w:t xml:space="preserve"> որոնք իրենց լիազորությունները ստանձնել են  առաջին նիստի գումարման պահից՝  2022 թվականի նոյեմբերի </w:t>
      </w:r>
      <w:r w:rsidRPr="005503EF">
        <w:rPr>
          <w:rFonts w:ascii="GHEA Grapalat" w:hAnsi="GHEA Grapalat" w:cs="Sylfaen"/>
          <w:lang w:val="hy-AM"/>
        </w:rPr>
        <w:br/>
        <w:t xml:space="preserve">10-ից՝  հինգ տարի ժամկետով: </w:t>
      </w:r>
      <w:r w:rsidR="00E3533A" w:rsidRPr="005503EF">
        <w:rPr>
          <w:rFonts w:ascii="GHEA Grapalat" w:hAnsi="GHEA Grapalat" w:cs="Sylfaen"/>
          <w:lang w:val="hy-AM"/>
        </w:rPr>
        <w:t xml:space="preserve">Բյուրեղավան համայնքի ավագանու 2022 թվականի նոյեմբերի 10-ի </w:t>
      </w:r>
      <w:r w:rsidR="00DE47D9" w:rsidRPr="005503EF">
        <w:rPr>
          <w:rFonts w:ascii="GHEA Grapalat" w:hAnsi="GHEA Grapalat" w:cs="Sylfaen"/>
          <w:lang w:val="hy-AM"/>
        </w:rPr>
        <w:br/>
      </w:r>
      <w:r w:rsidR="00E3533A" w:rsidRPr="005503EF">
        <w:rPr>
          <w:rFonts w:ascii="GHEA Grapalat" w:hAnsi="GHEA Grapalat" w:cs="Sylfaen"/>
          <w:lang w:val="hy-AM"/>
        </w:rPr>
        <w:t xml:space="preserve">N 58-Ա որոշմամբ ընտրված համայնքի ղեկավարը իր լիազորությունները ստանձնել է </w:t>
      </w:r>
      <w:r w:rsidR="003C6F13">
        <w:rPr>
          <w:rFonts w:ascii="GHEA Grapalat" w:hAnsi="GHEA Grapalat" w:cs="Sylfaen"/>
          <w:lang w:val="hy-AM"/>
        </w:rPr>
        <w:br/>
      </w:r>
      <w:r w:rsidR="00E3533A" w:rsidRPr="005503EF">
        <w:rPr>
          <w:rFonts w:ascii="GHEA Grapalat" w:hAnsi="GHEA Grapalat" w:cs="Sylfaen"/>
          <w:lang w:val="hy-AM"/>
        </w:rPr>
        <w:t xml:space="preserve">2022թ. </w:t>
      </w:r>
      <w:r w:rsidR="00DE47D9" w:rsidRPr="005503EF">
        <w:rPr>
          <w:rFonts w:ascii="GHEA Grapalat" w:hAnsi="GHEA Grapalat" w:cs="Sylfaen"/>
          <w:lang w:val="hy-AM"/>
        </w:rPr>
        <w:t>ն</w:t>
      </w:r>
      <w:r w:rsidR="00E3533A" w:rsidRPr="005503EF">
        <w:rPr>
          <w:rFonts w:ascii="GHEA Grapalat" w:hAnsi="GHEA Grapalat" w:cs="Sylfaen"/>
          <w:lang w:val="hy-AM"/>
        </w:rPr>
        <w:t xml:space="preserve">ոյեմբերի 12-ին՝ օրենքի ուժով հրավիրված </w:t>
      </w:r>
      <w:r w:rsidR="00DE47D9" w:rsidRPr="005503EF">
        <w:rPr>
          <w:rFonts w:ascii="GHEA Grapalat" w:hAnsi="GHEA Grapalat" w:cs="Sylfaen"/>
          <w:lang w:val="hy-AM"/>
        </w:rPr>
        <w:t xml:space="preserve">ավագանու </w:t>
      </w:r>
      <w:r w:rsidR="00E3533A" w:rsidRPr="005503EF">
        <w:rPr>
          <w:rFonts w:ascii="GHEA Grapalat" w:hAnsi="GHEA Grapalat" w:cs="Sylfaen"/>
          <w:lang w:val="hy-AM"/>
        </w:rPr>
        <w:t xml:space="preserve">նիստում </w:t>
      </w:r>
      <w:r w:rsidR="00DE47D9" w:rsidRPr="005503EF">
        <w:rPr>
          <w:rFonts w:ascii="GHEA Grapalat" w:hAnsi="GHEA Grapalat" w:cs="Sylfaen"/>
          <w:lang w:val="hy-AM"/>
        </w:rPr>
        <w:t xml:space="preserve">երդման արարողության օրը: </w:t>
      </w:r>
      <w:r w:rsidR="00E3533A" w:rsidRPr="005503EF">
        <w:rPr>
          <w:rFonts w:ascii="GHEA Grapalat" w:hAnsi="GHEA Grapalat" w:cs="Sylfaen"/>
          <w:lang w:val="hy-AM"/>
        </w:rPr>
        <w:t>Համայնքի ղեկավարն ընտրվում է իրեն ընտրած համապատասխան ավագանու լիազորությունների ողջ ժամկետով:</w:t>
      </w:r>
    </w:p>
    <w:p w14:paraId="31E9E520" w14:textId="26DEF16A" w:rsidR="00540573" w:rsidRPr="000D01F4" w:rsidRDefault="00540573" w:rsidP="00D45CC8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      Ելնելով վերոգրյալից՝ անհրաժեշտություն է առաջացել համայնքի </w:t>
      </w:r>
      <w:r w:rsidR="00DE47D9" w:rsidRPr="005503EF">
        <w:rPr>
          <w:rFonts w:ascii="GHEA Grapalat" w:hAnsi="GHEA Grapalat" w:cs="Sylfaen"/>
          <w:lang w:val="hy-AM"/>
        </w:rPr>
        <w:t xml:space="preserve">նորընտիր </w:t>
      </w:r>
      <w:r w:rsidRPr="005503EF">
        <w:rPr>
          <w:rFonts w:ascii="GHEA Grapalat" w:hAnsi="GHEA Grapalat" w:cs="Sylfaen"/>
          <w:lang w:val="hy-AM"/>
        </w:rPr>
        <w:t xml:space="preserve">ավագանու որոշմամբ </w:t>
      </w:r>
      <w:r w:rsidR="00D45CC8" w:rsidRPr="00D45CC8">
        <w:rPr>
          <w:rFonts w:ascii="GHEA Grapalat" w:hAnsi="GHEA Grapalat" w:cs="Sylfaen"/>
          <w:lang w:val="hy-AM"/>
        </w:rPr>
        <w:t>հաստատել</w:t>
      </w:r>
      <w:r w:rsidR="00FD73A2" w:rsidRPr="005503EF">
        <w:rPr>
          <w:rFonts w:ascii="GHEA Grapalat" w:hAnsi="GHEA Grapalat" w:cs="Sylfaen"/>
          <w:lang w:val="hy-AM"/>
        </w:rPr>
        <w:t xml:space="preserve"> համայնքի ղեկավարին կից խորհրդակցական մարմիններ</w:t>
      </w:r>
      <w:r w:rsidR="00D45CC8" w:rsidRPr="00D45CC8">
        <w:rPr>
          <w:rFonts w:ascii="GHEA Grapalat" w:hAnsi="GHEA Grapalat" w:cs="Sylfaen"/>
          <w:lang w:val="hy-AM"/>
        </w:rPr>
        <w:t>ի անհատական կազմերը</w:t>
      </w:r>
      <w:r w:rsidR="00FD73A2" w:rsidRPr="005503EF">
        <w:rPr>
          <w:rFonts w:ascii="GHEA Grapalat" w:hAnsi="GHEA Grapalat" w:cs="Sylfaen"/>
          <w:lang w:val="hy-AM"/>
        </w:rPr>
        <w:t>:</w:t>
      </w:r>
    </w:p>
    <w:p w14:paraId="5D1FBC26" w14:textId="2384FCEC" w:rsidR="00463965" w:rsidRPr="00C40DB2" w:rsidRDefault="00463965" w:rsidP="00D45CC8">
      <w:pPr>
        <w:spacing w:line="360" w:lineRule="auto"/>
        <w:jc w:val="both"/>
        <w:rPr>
          <w:rFonts w:ascii="GHEA Grapalat" w:hAnsi="GHEA Grapalat" w:cs="Sylfaen"/>
          <w:b/>
          <w:bCs/>
          <w:i/>
          <w:lang w:val="hy-AM"/>
        </w:rPr>
      </w:pPr>
      <w:r w:rsidRPr="00463965">
        <w:rPr>
          <w:rFonts w:ascii="GHEA Grapalat" w:hAnsi="GHEA Grapalat" w:cs="Sylfaen"/>
          <w:lang w:val="hy-AM"/>
        </w:rPr>
        <w:t>Համաձայն «Տեղական ինքնակառավարման մասին» օրենքի 8-րդ</w:t>
      </w:r>
      <w:r w:rsidR="00D45CC8" w:rsidRPr="00D45CC8">
        <w:rPr>
          <w:rFonts w:ascii="GHEA Grapalat" w:hAnsi="GHEA Grapalat" w:cs="Sylfaen"/>
          <w:lang w:val="hy-AM"/>
        </w:rPr>
        <w:t xml:space="preserve"> </w:t>
      </w:r>
      <w:r w:rsidRPr="00463965">
        <w:rPr>
          <w:rFonts w:ascii="GHEA Grapalat" w:hAnsi="GHEA Grapalat" w:cs="Sylfaen"/>
          <w:lang w:val="hy-AM"/>
        </w:rPr>
        <w:t>(</w:t>
      </w:r>
      <w:r w:rsidRPr="00D45CC8">
        <w:rPr>
          <w:rFonts w:ascii="GHEA Grapalat" w:hAnsi="GHEA Grapalat" w:cs="Sylfaen"/>
          <w:b/>
          <w:i/>
          <w:lang w:val="hy-AM"/>
        </w:rPr>
        <w:t>Տեղական  ինքնակառավարման սկզբունքները</w:t>
      </w:r>
      <w:r w:rsidRPr="00463965">
        <w:rPr>
          <w:rFonts w:ascii="GHEA Grapalat" w:hAnsi="GHEA Grapalat" w:cs="Sylfaen"/>
          <w:lang w:val="hy-AM"/>
        </w:rPr>
        <w:t xml:space="preserve">) և 11-րդ </w:t>
      </w:r>
      <w:r w:rsidRPr="00D45CC8">
        <w:rPr>
          <w:rFonts w:ascii="GHEA Grapalat" w:hAnsi="GHEA Grapalat" w:cs="Sylfaen"/>
          <w:b/>
          <w:i/>
          <w:lang w:val="hy-AM"/>
        </w:rPr>
        <w:t>(</w:t>
      </w:r>
      <w:r w:rsidRPr="00D45CC8">
        <w:rPr>
          <w:rFonts w:ascii="GHEA Grapalat" w:hAnsi="GHEA Grapalat" w:cs="Sylfaen"/>
          <w:b/>
          <w:bCs/>
          <w:i/>
          <w:lang w:val="hy-AM"/>
        </w:rPr>
        <w:t>Համայնքի բնակիչների մասնակցությունը տեղական ինքնակառավարմանը</w:t>
      </w:r>
      <w:r w:rsidRPr="00D45CC8">
        <w:rPr>
          <w:rFonts w:ascii="GHEA Grapalat" w:hAnsi="GHEA Grapalat" w:cs="Sylfaen"/>
          <w:b/>
          <w:bCs/>
          <w:lang w:val="hy-AM"/>
        </w:rPr>
        <w:t>)</w:t>
      </w:r>
      <w:r w:rsidRPr="00463965">
        <w:rPr>
          <w:rFonts w:ascii="GHEA Grapalat" w:hAnsi="GHEA Grapalat" w:cs="Sylfaen"/>
          <w:lang w:val="hy-AM"/>
        </w:rPr>
        <w:t xml:space="preserve"> հոդվածների,</w:t>
      </w:r>
      <w:r w:rsidR="00C8752D" w:rsidRPr="00C8752D">
        <w:rPr>
          <w:rFonts w:ascii="GHEA Grapalat" w:hAnsi="GHEA Grapalat" w:cs="Sylfaen"/>
          <w:lang w:val="hy-AM"/>
        </w:rPr>
        <w:t xml:space="preserve"> 18-րդ հոդվածի 1-ին մասի 34-րդ կետի (</w:t>
      </w:r>
      <w:r w:rsidR="00C8752D" w:rsidRPr="00C8752D">
        <w:rPr>
          <w:rFonts w:ascii="GHEA Grapalat" w:hAnsi="GHEA Grapalat" w:cs="Sylfaen"/>
          <w:b/>
          <w:bCs/>
          <w:i/>
          <w:lang w:val="hy-AM"/>
        </w:rPr>
        <w:t>1. Համայնքի ավագանին սույն օրենքով սահմանված կարգով</w:t>
      </w:r>
      <w:r w:rsidR="00C40DB2" w:rsidRPr="00C40DB2">
        <w:rPr>
          <w:rFonts w:ascii="GHEA Grapalat" w:hAnsi="GHEA Grapalat" w:cs="Sylfaen"/>
          <w:b/>
          <w:bCs/>
          <w:i/>
          <w:lang w:val="hy-AM"/>
        </w:rPr>
        <w:t xml:space="preserve"> </w:t>
      </w:r>
      <w:r w:rsidR="00C8752D" w:rsidRPr="00C8752D">
        <w:rPr>
          <w:rFonts w:ascii="GHEA Grapalat" w:hAnsi="GHEA Grapalat" w:cs="Sylfaen"/>
          <w:b/>
          <w:bCs/>
          <w:i/>
          <w:lang w:val="hy-AM"/>
        </w:rPr>
        <w:t>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</w:t>
      </w:r>
      <w:r w:rsidR="00C8752D" w:rsidRPr="00C8752D">
        <w:rPr>
          <w:rFonts w:ascii="Calibri" w:hAnsi="Calibri" w:cs="Calibri"/>
          <w:b/>
          <w:bCs/>
          <w:i/>
          <w:lang w:val="hy-AM"/>
        </w:rPr>
        <w:t> </w:t>
      </w:r>
      <w:hyperlink r:id="rId5" w:history="1">
        <w:r w:rsidR="00C8752D" w:rsidRPr="00C8752D">
          <w:rPr>
            <w:rFonts w:ascii="GHEA Grapalat" w:hAnsi="GHEA Grapalat" w:cs="Sylfaen"/>
            <w:b/>
            <w:bCs/>
            <w:i/>
            <w:lang w:val="hy-AM"/>
          </w:rPr>
          <w:t>կարգը</w:t>
        </w:r>
      </w:hyperlink>
      <w:r w:rsidR="00C8752D" w:rsidRPr="00C8752D">
        <w:rPr>
          <w:rFonts w:ascii="Calibri" w:hAnsi="Calibri" w:cs="Calibri"/>
          <w:b/>
          <w:bCs/>
          <w:i/>
          <w:lang w:val="hy-AM"/>
        </w:rPr>
        <w:t> </w:t>
      </w:r>
      <w:r w:rsidR="00C8752D" w:rsidRPr="00C8752D">
        <w:rPr>
          <w:rFonts w:ascii="GHEA Grapalat" w:hAnsi="GHEA Grapalat" w:cs="Sylfaen"/>
          <w:b/>
          <w:bCs/>
          <w:i/>
          <w:lang w:val="hy-AM"/>
        </w:rPr>
        <w:t>հաստատելու վերաբերյալ</w:t>
      </w:r>
      <w:r w:rsidR="00C8752D" w:rsidRPr="00C8752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C8752D" w:rsidRPr="00C8752D">
        <w:rPr>
          <w:rFonts w:ascii="GHEA Grapalat" w:hAnsi="GHEA Grapalat" w:cs="Sylfaen"/>
          <w:lang w:val="hy-AM"/>
        </w:rPr>
        <w:t>)</w:t>
      </w:r>
      <w:r w:rsidR="00FD11F1" w:rsidRPr="00FD11F1">
        <w:rPr>
          <w:rFonts w:ascii="GHEA Grapalat" w:hAnsi="GHEA Grapalat" w:cs="Sylfaen"/>
          <w:lang w:val="hy-AM"/>
        </w:rPr>
        <w:t>,</w:t>
      </w:r>
      <w:r w:rsidRPr="00463965">
        <w:rPr>
          <w:rFonts w:ascii="GHEA Grapalat" w:hAnsi="GHEA Grapalat" w:cs="Sylfaen"/>
          <w:lang w:val="hy-AM"/>
        </w:rPr>
        <w:t xml:space="preserve"> հիմք ընդունելով Բյուրեղավան համայնքի ավագանու 2017 թվականի նոյեմբերի 23-ի</w:t>
      </w:r>
      <w:r w:rsidR="00C8752D">
        <w:rPr>
          <w:rFonts w:ascii="GHEA Grapalat" w:hAnsi="GHEA Grapalat" w:cs="Sylfaen"/>
          <w:lang w:val="hy-AM"/>
        </w:rPr>
        <w:br/>
      </w:r>
      <w:r w:rsidRPr="00463965">
        <w:rPr>
          <w:rFonts w:ascii="GHEA Grapalat" w:hAnsi="GHEA Grapalat" w:cs="Sylfaen"/>
          <w:lang w:val="hy-AM"/>
        </w:rPr>
        <w:t>N 08-Ն որոշմամբ հաստատված</w:t>
      </w:r>
      <w:r w:rsidR="00D45CC8" w:rsidRPr="00D45CC8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Հայաստանի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Հանրապետության</w:t>
      </w:r>
      <w:r w:rsidR="00C8752D" w:rsidRPr="00C8752D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Կոտայքի մարզի</w:t>
      </w:r>
      <w:r w:rsidR="00C8752D" w:rsidRPr="00C8752D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Բյուրեղավան</w:t>
      </w:r>
      <w:r w:rsidR="00C8752D">
        <w:rPr>
          <w:rFonts w:ascii="GHEA Grapalat" w:hAnsi="GHEA Grapalat" w:cs="Sylfaen"/>
          <w:lang w:val="hy-AM"/>
        </w:rPr>
        <w:br/>
      </w:r>
      <w:r w:rsidRPr="005503EF">
        <w:rPr>
          <w:rFonts w:ascii="GHEA Grapalat" w:hAnsi="GHEA Grapalat" w:cs="Sylfaen"/>
          <w:lang w:val="hy-AM"/>
        </w:rPr>
        <w:t>համայնքի ղեկավարին</w:t>
      </w:r>
      <w:r w:rsidRPr="00D45CC8">
        <w:rPr>
          <w:rFonts w:ascii="GHEA Grapalat" w:hAnsi="GHEA Grapalat" w:cs="Sylfaen"/>
          <w:lang w:val="hy-AM"/>
        </w:rPr>
        <w:t> </w:t>
      </w:r>
      <w:r w:rsidR="00D45CC8" w:rsidRPr="00D45CC8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կից</w:t>
      </w:r>
      <w:r w:rsidR="00D45CC8">
        <w:rPr>
          <w:rFonts w:ascii="GHEA Grapalat" w:hAnsi="GHEA Grapalat" w:cs="Sylfaen"/>
          <w:lang w:val="hy-AM"/>
        </w:rPr>
        <w:t>,</w:t>
      </w:r>
      <w:r w:rsidR="00D45CC8" w:rsidRPr="00D45CC8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 xml:space="preserve">համայնքի 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տարածքում</w:t>
      </w:r>
      <w:r w:rsidR="00C8752D" w:rsidRPr="00C8752D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 xml:space="preserve">հասարակական 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կարգով գործող խորհրդակցական </w:t>
      </w:r>
      <w:r w:rsidRPr="00D45CC8">
        <w:rPr>
          <w:rFonts w:ascii="GHEA Grapalat" w:hAnsi="GHEA Grapalat" w:cs="Sylfaen"/>
          <w:lang w:val="hy-AM"/>
        </w:rPr>
        <w:t>  </w:t>
      </w:r>
      <w:r w:rsidRPr="005503EF">
        <w:rPr>
          <w:rFonts w:ascii="GHEA Grapalat" w:hAnsi="GHEA Grapalat" w:cs="Sylfaen"/>
          <w:lang w:val="hy-AM"/>
        </w:rPr>
        <w:t>մարմինների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քանակի, անվանումների</w:t>
      </w:r>
      <w:r w:rsidR="00C8752D" w:rsidRPr="00C8752D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 xml:space="preserve">ու 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ձևավորման</w:t>
      </w:r>
      <w:r w:rsidRPr="00463965">
        <w:rPr>
          <w:rFonts w:ascii="GHEA Grapalat" w:hAnsi="GHEA Grapalat" w:cs="Sylfaen"/>
          <w:lang w:val="hy-AM"/>
        </w:rPr>
        <w:t xml:space="preserve"> կարգը, 2022 թվականի </w:t>
      </w:r>
      <w:r w:rsidRPr="00463965">
        <w:rPr>
          <w:rFonts w:ascii="GHEA Grapalat" w:hAnsi="GHEA Grapalat" w:cs="Sylfaen"/>
          <w:lang w:val="hy-AM"/>
        </w:rPr>
        <w:lastRenderedPageBreak/>
        <w:t xml:space="preserve">դեկտեմբերի </w:t>
      </w:r>
      <w:r w:rsidR="00C40DB2" w:rsidRPr="00C40DB2">
        <w:rPr>
          <w:rFonts w:ascii="GHEA Grapalat" w:hAnsi="GHEA Grapalat" w:cs="Sylfaen"/>
          <w:lang w:val="hy-AM"/>
        </w:rPr>
        <w:t>19</w:t>
      </w:r>
      <w:r w:rsidRPr="00463965">
        <w:rPr>
          <w:rFonts w:ascii="GHEA Grapalat" w:hAnsi="GHEA Grapalat" w:cs="Sylfaen"/>
          <w:lang w:val="hy-AM"/>
        </w:rPr>
        <w:t xml:space="preserve">-ի </w:t>
      </w:r>
      <w:r w:rsidRPr="005503EF">
        <w:rPr>
          <w:rFonts w:ascii="GHEA Grapalat" w:hAnsi="GHEA Grapalat" w:cs="Sylfaen"/>
          <w:lang w:val="hy-AM"/>
        </w:rPr>
        <w:t>«Հայաստանի</w:t>
      </w:r>
      <w:r w:rsidR="00C8752D" w:rsidRPr="00C8752D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Հանրապետության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Կոտայքի մարզի Բյուրեղավան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 համայնքի ղեկավարին</w:t>
      </w:r>
      <w:r w:rsidRPr="00D45CC8">
        <w:rPr>
          <w:rFonts w:ascii="GHEA Grapalat" w:hAnsi="GHEA Grapalat" w:cs="Sylfaen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կից խորհրդակցական մարմինների կազմում համայնքի ավագանու անդամների թեկնածուներ առաջադրելու մասին» </w:t>
      </w:r>
      <w:r w:rsidRPr="00463965">
        <w:rPr>
          <w:rFonts w:ascii="GHEA Grapalat" w:hAnsi="GHEA Grapalat" w:cs="Sylfaen"/>
          <w:lang w:val="hy-AM"/>
        </w:rPr>
        <w:t xml:space="preserve">N ____-Ա որոշումը, հաշվի առնելով Բյուրեղավան համայնքի ղեկավարին կից խորհրդակցական մարմինների անդամների ընտրության նպատակով ստեղծված հանձնաժողովի 2022 թվականի </w:t>
      </w:r>
      <w:r w:rsidR="006914BF" w:rsidRPr="006914BF">
        <w:rPr>
          <w:rFonts w:ascii="GHEA Grapalat" w:hAnsi="GHEA Grapalat" w:cs="Sylfaen"/>
          <w:lang w:val="hy-AM"/>
        </w:rPr>
        <w:t>դեկտեմբերի</w:t>
      </w:r>
      <w:r w:rsidRPr="00463965">
        <w:rPr>
          <w:rFonts w:ascii="GHEA Grapalat" w:hAnsi="GHEA Grapalat" w:cs="Sylfaen"/>
          <w:lang w:val="hy-AM"/>
        </w:rPr>
        <w:t xml:space="preserve"> </w:t>
      </w:r>
      <w:r w:rsidR="006914BF" w:rsidRPr="006914BF">
        <w:rPr>
          <w:rFonts w:ascii="GHEA Grapalat" w:hAnsi="GHEA Grapalat" w:cs="Sylfaen"/>
          <w:lang w:val="hy-AM"/>
        </w:rPr>
        <w:t>19</w:t>
      </w:r>
      <w:r w:rsidRPr="00463965">
        <w:rPr>
          <w:rFonts w:ascii="GHEA Grapalat" w:hAnsi="GHEA Grapalat" w:cs="Sylfaen"/>
          <w:lang w:val="hy-AM"/>
        </w:rPr>
        <w:t xml:space="preserve">-ի </w:t>
      </w:r>
      <w:r>
        <w:rPr>
          <w:rFonts w:ascii="GHEA Grapalat" w:hAnsi="GHEA Grapalat" w:cs="Sylfaen"/>
          <w:lang w:val="hy-AM"/>
        </w:rPr>
        <w:t>արձանագրություն</w:t>
      </w:r>
      <w:r w:rsidRPr="00463965">
        <w:rPr>
          <w:rFonts w:ascii="GHEA Grapalat" w:hAnsi="GHEA Grapalat" w:cs="Sylfaen"/>
          <w:lang w:val="hy-AM"/>
        </w:rPr>
        <w:t>ն ու համայնքի ղեկավարի առաջարկությունը՝ </w:t>
      </w:r>
      <w:r w:rsidRPr="005503EF">
        <w:rPr>
          <w:rFonts w:ascii="GHEA Grapalat" w:hAnsi="GHEA Grapalat" w:cs="Sylfaen"/>
          <w:lang w:val="hy-AM"/>
        </w:rPr>
        <w:t>ավագանին որոշում է</w:t>
      </w:r>
      <w:r w:rsidRPr="00463965">
        <w:rPr>
          <w:rFonts w:ascii="GHEA Grapalat" w:hAnsi="GHEA Grapalat" w:cs="Sylfaen"/>
          <w:lang w:val="hy-AM"/>
        </w:rPr>
        <w:t xml:space="preserve"> </w:t>
      </w:r>
      <w:r w:rsidRPr="00D45CC8">
        <w:rPr>
          <w:rFonts w:ascii="GHEA Grapalat" w:hAnsi="GHEA Grapalat" w:cs="Sylfaen"/>
          <w:lang w:val="hy-AM"/>
        </w:rPr>
        <w:t>հաստատել Հայաստանի Հանապետության Կոտայքի մարզի Բյուրեղավան համայնքի ղեկավարին կից, համայնքի տարածքում հասարակական կարգով գործող համայնքի հնգամյա զարգացման ծրագրի և տարեկան բյուջեի կառավարման խորհրդակցական մարմնի</w:t>
      </w:r>
      <w:r w:rsidR="00D45CC8">
        <w:rPr>
          <w:rFonts w:ascii="GHEA Grapalat" w:hAnsi="GHEA Grapalat" w:cs="Sylfaen"/>
          <w:lang w:val="hy-AM"/>
        </w:rPr>
        <w:t>,</w:t>
      </w:r>
      <w:r w:rsidRPr="00D45CC8">
        <w:rPr>
          <w:rFonts w:ascii="GHEA Grapalat" w:hAnsi="GHEA Grapalat" w:cs="Sylfaen"/>
          <w:lang w:val="hy-AM"/>
        </w:rPr>
        <w:t xml:space="preserve"> քաղաքաշինության, հողօգտագործման, տնտեսական ենթակառուցվածքների, կոմունալ տնտեսության, շրջակա միջավայրի պաշտպանության և տրանսպորտի հարցերի խորհրդակցական մարմնի </w:t>
      </w:r>
      <w:r w:rsidR="00D45CC8" w:rsidRPr="00D45CC8">
        <w:rPr>
          <w:rFonts w:ascii="GHEA Grapalat" w:hAnsi="GHEA Grapalat" w:cs="Sylfaen"/>
          <w:lang w:val="hy-AM"/>
        </w:rPr>
        <w:t xml:space="preserve"> և </w:t>
      </w:r>
      <w:r w:rsidRPr="00D45CC8">
        <w:rPr>
          <w:rFonts w:ascii="GHEA Grapalat" w:hAnsi="GHEA Grapalat" w:cs="Sylfaen"/>
          <w:lang w:val="hy-AM"/>
        </w:rPr>
        <w:t xml:space="preserve">կրթության, մշակույթի, երիտասարդության հետ տարվող աշխատանքների, առողջապահության, սպորտի, սոցիալական (այդ թվում` երեխաների պաշտպանության) հարցերի խորհրդակցական </w:t>
      </w:r>
      <w:r w:rsidR="00D45CC8">
        <w:rPr>
          <w:rFonts w:ascii="GHEA Grapalat" w:hAnsi="GHEA Grapalat" w:cs="Sylfaen"/>
          <w:lang w:val="hy-AM"/>
        </w:rPr>
        <w:t>մարմ</w:t>
      </w:r>
      <w:r w:rsidR="005958DF" w:rsidRPr="005958DF">
        <w:rPr>
          <w:rFonts w:ascii="GHEA Grapalat" w:hAnsi="GHEA Grapalat" w:cs="Sylfaen"/>
          <w:lang w:val="hy-AM"/>
        </w:rPr>
        <w:t>ի</w:t>
      </w:r>
      <w:r w:rsidR="00D45CC8">
        <w:rPr>
          <w:rFonts w:ascii="GHEA Grapalat" w:hAnsi="GHEA Grapalat" w:cs="Sylfaen"/>
          <w:lang w:val="hy-AM"/>
        </w:rPr>
        <w:t>ն</w:t>
      </w:r>
      <w:r w:rsidR="00D45CC8" w:rsidRPr="00D45CC8">
        <w:rPr>
          <w:rFonts w:ascii="GHEA Grapalat" w:hAnsi="GHEA Grapalat" w:cs="Sylfaen"/>
          <w:lang w:val="hy-AM"/>
        </w:rPr>
        <w:t>ների</w:t>
      </w:r>
      <w:r w:rsidRPr="00D45CC8">
        <w:rPr>
          <w:rFonts w:ascii="GHEA Grapalat" w:hAnsi="GHEA Grapalat" w:cs="Sylfaen"/>
          <w:lang w:val="hy-AM"/>
        </w:rPr>
        <w:t xml:space="preserve"> կազմը</w:t>
      </w:r>
      <w:r w:rsidR="00D45CC8" w:rsidRPr="00D45CC8">
        <w:rPr>
          <w:rFonts w:ascii="GHEA Grapalat" w:hAnsi="GHEA Grapalat" w:cs="Sylfaen"/>
          <w:lang w:val="hy-AM"/>
        </w:rPr>
        <w:t>:</w:t>
      </w:r>
    </w:p>
    <w:p w14:paraId="6BE533AC" w14:textId="60FB0C16" w:rsidR="00D45CC8" w:rsidRPr="00D45CC8" w:rsidRDefault="005958DF" w:rsidP="00D45CC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="Sylfaen"/>
          <w:sz w:val="22"/>
          <w:szCs w:val="22"/>
          <w:lang w:val="hy-AM" w:eastAsia="ru-RU"/>
        </w:rPr>
      </w:pPr>
      <w:r w:rsidRPr="005958DF">
        <w:rPr>
          <w:rFonts w:ascii="GHEA Grapalat" w:eastAsiaTheme="minorEastAsia" w:hAnsi="GHEA Grapalat" w:cs="Sylfaen"/>
          <w:sz w:val="22"/>
          <w:szCs w:val="22"/>
          <w:lang w:val="hy-AM" w:eastAsia="ru-RU"/>
        </w:rPr>
        <w:t xml:space="preserve">        </w:t>
      </w:r>
      <w:r w:rsidR="00D45CC8" w:rsidRPr="00D45CC8">
        <w:rPr>
          <w:rFonts w:ascii="GHEA Grapalat" w:eastAsiaTheme="minorEastAsia" w:hAnsi="GHEA Grapalat" w:cs="Sylfaen"/>
          <w:sz w:val="22"/>
          <w:szCs w:val="22"/>
          <w:lang w:val="hy-AM" w:eastAsia="ru-RU"/>
        </w:rPr>
        <w:t>Սույն որոշման նախագծով առաջարկվում է համայնքի ղեկավարի բացակայության ժամանակ խորհրդակցական մարմինների նախագահի գործառույթների իրականացումը վերապահել համայնքի ղեկավարի առաջին տեղակալին:</w:t>
      </w:r>
    </w:p>
    <w:p w14:paraId="02E4137A" w14:textId="05D26404" w:rsidR="00463965" w:rsidRPr="00D45CC8" w:rsidRDefault="005958DF" w:rsidP="00D45CC8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lang w:val="hy-AM"/>
        </w:rPr>
      </w:pPr>
      <w:r w:rsidRPr="005958DF">
        <w:rPr>
          <w:rFonts w:ascii="GHEA Grapalat" w:hAnsi="GHEA Grapalat" w:cs="Sylfaen"/>
          <w:lang w:val="hy-AM"/>
        </w:rPr>
        <w:t xml:space="preserve">       </w:t>
      </w:r>
      <w:r w:rsidR="00D45CC8" w:rsidRPr="00D45CC8">
        <w:rPr>
          <w:rFonts w:ascii="GHEA Grapalat" w:hAnsi="GHEA Grapalat" w:cs="Sylfaen"/>
          <w:lang w:val="hy-AM"/>
        </w:rPr>
        <w:t>Խորհրդակցական մարմինները գործելու են մինչև համայնքի ղեկավարի պաշտոնավարման ժամկետի ավարտը:</w:t>
      </w:r>
    </w:p>
    <w:p w14:paraId="4DDB9BD3" w14:textId="7565CD9E" w:rsidR="00B1203C" w:rsidRPr="005503EF" w:rsidRDefault="003E62F3" w:rsidP="00BC12F6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 xml:space="preserve">       </w:t>
      </w:r>
      <w:r w:rsidR="00EA4A05" w:rsidRPr="005503EF">
        <w:rPr>
          <w:rFonts w:ascii="GHEA Grapalat" w:hAnsi="GHEA Grapalat" w:cs="Sylfaen"/>
          <w:lang w:val="hy-AM"/>
        </w:rPr>
        <w:t>Հ</w:t>
      </w:r>
      <w:r w:rsidR="00B1203C" w:rsidRPr="005503EF">
        <w:rPr>
          <w:rFonts w:ascii="GHEA Grapalat" w:hAnsi="GHEA Grapalat" w:cs="Sylfaen"/>
          <w:lang w:val="hy-AM"/>
        </w:rPr>
        <w:t>ամաձայն «Նորմատիվ իրավական ակտերի մասին» օրենքի 37-րդ հոդվածի</w:t>
      </w:r>
      <w:r w:rsidR="00EA4A05" w:rsidRPr="005503EF">
        <w:rPr>
          <w:rFonts w:ascii="GHEA Grapalat" w:hAnsi="GHEA Grapalat" w:cs="Sylfaen"/>
          <w:lang w:val="hy-AM"/>
        </w:rPr>
        <w:t xml:space="preserve"> 2</w:t>
      </w:r>
      <w:r w:rsidR="00B1203C" w:rsidRPr="005503EF">
        <w:rPr>
          <w:rFonts w:ascii="GHEA Grapalat" w:hAnsi="GHEA Grapalat" w:cs="Sylfaen"/>
          <w:lang w:val="hy-AM"/>
        </w:rPr>
        <w:t>-</w:t>
      </w:r>
      <w:r w:rsidR="00EA4A05" w:rsidRPr="005503EF">
        <w:rPr>
          <w:rFonts w:ascii="GHEA Grapalat" w:hAnsi="GHEA Grapalat" w:cs="Sylfaen"/>
          <w:lang w:val="hy-AM"/>
        </w:rPr>
        <w:t>րդ</w:t>
      </w:r>
      <w:r w:rsidR="00B1203C" w:rsidRPr="005503EF">
        <w:rPr>
          <w:rFonts w:ascii="GHEA Grapalat" w:hAnsi="GHEA Grapalat" w:cs="Sylfaen"/>
          <w:lang w:val="hy-AM"/>
        </w:rPr>
        <w:t xml:space="preserve"> մասի (</w:t>
      </w:r>
      <w:r w:rsidR="00EA4A05" w:rsidRPr="005503EF">
        <w:rPr>
          <w:rFonts w:ascii="GHEA Grapalat" w:hAnsi="GHEA Grapalat" w:cs="Sylfaen"/>
          <w:lang w:val="hy-AM"/>
        </w:rPr>
        <w:t xml:space="preserve">2. </w:t>
      </w:r>
      <w:r w:rsidR="00EA4A05" w:rsidRPr="005503EF">
        <w:rPr>
          <w:rFonts w:ascii="GHEA Grapalat" w:hAnsi="GHEA Grapalat" w:cs="Sylfaen"/>
          <w:b/>
          <w:i/>
          <w:lang w:val="hy-AM"/>
        </w:rPr>
        <w:t>Ժա</w:t>
      </w:r>
      <w:r w:rsidR="00EA4A05" w:rsidRPr="005503EF">
        <w:rPr>
          <w:rFonts w:ascii="GHEA Grapalat" w:hAnsi="GHEA Grapalat" w:cs="Sylfaen"/>
          <w:i/>
          <w:lang w:val="hy-AM"/>
        </w:rPr>
        <w:t>մ</w:t>
      </w:r>
      <w:r w:rsidR="00EA4A05" w:rsidRPr="005503EF">
        <w:rPr>
          <w:rFonts w:ascii="GHEA Grapalat" w:hAnsi="GHEA Grapalat" w:cs="Sylfaen"/>
          <w:b/>
          <w:i/>
          <w:lang w:val="hy-AM"/>
        </w:rPr>
        <w:t>կետային, գործողության կատարմամբ կամ փաստի առաջացմամբ սահմանափակված նորմատիվ իրավական ակտի համար նախատեսված ժամկետը լրանալու, գործողության կատարմամբ կամ փաստի առաջացմամբ նորմատիվ իրավական ակտը համարվում է ուժը կորցրած: Նման դեպքերում նորմատիվ իրավական ակտն ուժը կորցրած ճանաչելու վերաբերյալ առանձին նորմատիվ իրավական ակտ չի ընդունվում:</w:t>
      </w:r>
      <w:r w:rsidR="00B1203C" w:rsidRPr="005503EF">
        <w:rPr>
          <w:rFonts w:ascii="GHEA Grapalat" w:hAnsi="GHEA Grapalat" w:cs="Sylfaen"/>
          <w:lang w:val="hy-AM"/>
        </w:rPr>
        <w:t>)</w:t>
      </w:r>
      <w:r w:rsidR="00540573" w:rsidRPr="005503EF">
        <w:rPr>
          <w:rFonts w:ascii="GHEA Grapalat" w:hAnsi="GHEA Grapalat" w:cs="Sylfaen"/>
          <w:lang w:val="hy-AM"/>
        </w:rPr>
        <w:t>,</w:t>
      </w:r>
      <w:r w:rsidR="00B1203C" w:rsidRPr="005503EF">
        <w:rPr>
          <w:rFonts w:ascii="GHEA Grapalat" w:hAnsi="GHEA Grapalat" w:cs="Sylfaen"/>
          <w:lang w:val="hy-AM"/>
        </w:rPr>
        <w:t xml:space="preserve"> </w:t>
      </w:r>
      <w:r w:rsidR="00D45CC8" w:rsidRPr="00D45CC8">
        <w:rPr>
          <w:rFonts w:ascii="GHEA Grapalat" w:hAnsi="GHEA Grapalat" w:cs="Sylfaen"/>
          <w:lang w:val="hy-AM"/>
        </w:rPr>
        <w:t xml:space="preserve">հաշվի առնելով Բյուրեղավան համայնքի ավագանու 2017 թվականի փետրվարի 02-ի «Հայաստանի Հանապետության Կոտայքի մարզի Բյուրեղավան համայնքի ղեկավարին </w:t>
      </w:r>
      <w:r w:rsidR="00D45CC8" w:rsidRPr="005503EF">
        <w:rPr>
          <w:rFonts w:ascii="GHEA Grapalat" w:hAnsi="GHEA Grapalat" w:cs="Sylfaen"/>
          <w:lang w:val="hy-AM"/>
        </w:rPr>
        <w:t>կից խորհրդակցական մար</w:t>
      </w:r>
      <w:r w:rsidR="003C6F13" w:rsidRPr="003C6F13">
        <w:rPr>
          <w:rFonts w:ascii="GHEA Grapalat" w:hAnsi="GHEA Grapalat" w:cs="Sylfaen"/>
          <w:lang w:val="hy-AM"/>
        </w:rPr>
        <w:t>մ</w:t>
      </w:r>
      <w:r w:rsidR="00D45CC8" w:rsidRPr="005503EF">
        <w:rPr>
          <w:rFonts w:ascii="GHEA Grapalat" w:hAnsi="GHEA Grapalat" w:cs="Sylfaen"/>
          <w:lang w:val="hy-AM"/>
        </w:rPr>
        <w:t>իններ</w:t>
      </w:r>
      <w:r w:rsidR="00D45CC8" w:rsidRPr="00D45CC8">
        <w:rPr>
          <w:rFonts w:ascii="GHEA Grapalat" w:hAnsi="GHEA Grapalat" w:cs="Sylfaen"/>
          <w:lang w:val="hy-AM"/>
        </w:rPr>
        <w:t xml:space="preserve">ի կազմերը հաստատելու մասին» </w:t>
      </w:r>
      <w:r w:rsidR="00D45CC8" w:rsidRPr="005503EF">
        <w:rPr>
          <w:rFonts w:ascii="GHEA Grapalat" w:hAnsi="GHEA Grapalat" w:cs="Sylfaen"/>
          <w:lang w:val="hy-AM"/>
        </w:rPr>
        <w:t>N</w:t>
      </w:r>
      <w:r w:rsidR="00D45CC8" w:rsidRPr="00D45CC8">
        <w:rPr>
          <w:rFonts w:ascii="GHEA Grapalat" w:hAnsi="GHEA Grapalat" w:cs="Sylfaen"/>
          <w:lang w:val="hy-AM"/>
        </w:rPr>
        <w:t xml:space="preserve">  07-Ա որոշման 5-րդ կետը՝ </w:t>
      </w:r>
      <w:r w:rsidR="00D45CC8" w:rsidRPr="00D45CC8">
        <w:rPr>
          <w:rFonts w:ascii="GHEA Grapalat" w:hAnsi="GHEA Grapalat" w:cs="Sylfaen"/>
          <w:b/>
          <w:i/>
          <w:lang w:val="hy-AM"/>
        </w:rPr>
        <w:t xml:space="preserve">Խորհրդակցական մարմինները գործելու են մինչև համայնքի ղեկավարի պաշտոնավարման ժամկետի ավարտը, </w:t>
      </w:r>
      <w:r w:rsidR="00EA4A05" w:rsidRPr="005503EF">
        <w:rPr>
          <w:rFonts w:ascii="GHEA Grapalat" w:hAnsi="GHEA Grapalat" w:cs="Sylfaen"/>
          <w:lang w:val="hy-AM"/>
        </w:rPr>
        <w:t xml:space="preserve">Բյուրեղավան համայնքի ավագանու 2017 թվականի </w:t>
      </w:r>
      <w:r w:rsidR="00BC12F6" w:rsidRPr="00D45CC8">
        <w:rPr>
          <w:rFonts w:ascii="GHEA Grapalat" w:hAnsi="GHEA Grapalat" w:cs="Sylfaen"/>
          <w:lang w:val="hy-AM"/>
        </w:rPr>
        <w:t>2017 թվականի փետրվարի 02-ի</w:t>
      </w:r>
      <w:r w:rsidR="00BC12F6" w:rsidRPr="00BC12F6">
        <w:rPr>
          <w:rFonts w:ascii="GHEA Grapalat" w:hAnsi="GHEA Grapalat" w:cs="Sylfaen"/>
          <w:lang w:val="hy-AM"/>
        </w:rPr>
        <w:t xml:space="preserve"> </w:t>
      </w:r>
      <w:r w:rsidR="00BC12F6">
        <w:rPr>
          <w:rFonts w:ascii="GHEA Grapalat" w:hAnsi="GHEA Grapalat" w:cs="Sylfaen"/>
          <w:lang w:val="hy-AM"/>
        </w:rPr>
        <w:t xml:space="preserve">N </w:t>
      </w:r>
      <w:r w:rsidR="00BC12F6" w:rsidRPr="00BC12F6">
        <w:rPr>
          <w:rFonts w:ascii="GHEA Grapalat" w:hAnsi="GHEA Grapalat" w:cs="Sylfaen"/>
          <w:lang w:val="hy-AM"/>
        </w:rPr>
        <w:t>07</w:t>
      </w:r>
      <w:r w:rsidR="00EA4A05" w:rsidRPr="005503EF">
        <w:rPr>
          <w:rFonts w:ascii="GHEA Grapalat" w:hAnsi="GHEA Grapalat" w:cs="Sylfaen"/>
          <w:lang w:val="hy-AM"/>
        </w:rPr>
        <w:t xml:space="preserve">-Ա որոշումն </w:t>
      </w:r>
      <w:r w:rsidR="00B1203C" w:rsidRPr="005503EF">
        <w:rPr>
          <w:rFonts w:ascii="GHEA Grapalat" w:hAnsi="GHEA Grapalat" w:cs="Sylfaen"/>
          <w:lang w:val="hy-AM"/>
        </w:rPr>
        <w:t xml:space="preserve">ուժը կորցրած </w:t>
      </w:r>
      <w:r w:rsidR="00EA4A05" w:rsidRPr="005503EF">
        <w:rPr>
          <w:rFonts w:ascii="GHEA Grapalat" w:hAnsi="GHEA Grapalat" w:cs="Sylfaen"/>
          <w:lang w:val="hy-AM"/>
        </w:rPr>
        <w:t>ճանաչելու անհրաժեշտություն չի առաջանում:</w:t>
      </w:r>
    </w:p>
    <w:p w14:paraId="5190F2FF" w14:textId="6F8C6667" w:rsidR="00EA4A05" w:rsidRPr="000D01F4" w:rsidRDefault="003E62F3" w:rsidP="00CF5C79">
      <w:pPr>
        <w:rPr>
          <w:rFonts w:ascii="GHEA Grapalat" w:eastAsia="Times New Roman" w:hAnsi="GHEA Grapalat" w:cs="Sylfaen"/>
          <w:lang w:val="hy-AM" w:eastAsia="en-US"/>
        </w:rPr>
      </w:pPr>
      <w:r w:rsidRPr="005503EF">
        <w:rPr>
          <w:rFonts w:ascii="GHEA Grapalat" w:eastAsia="Times New Roman" w:hAnsi="GHEA Grapalat" w:cs="Sylfaen"/>
          <w:lang w:val="hy-AM" w:eastAsia="en-US"/>
        </w:rPr>
        <w:t xml:space="preserve">       </w:t>
      </w:r>
      <w:r w:rsidR="00FD11F1" w:rsidRPr="00C40DB2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="00CF5C79" w:rsidRPr="005503EF">
        <w:rPr>
          <w:rFonts w:ascii="GHEA Grapalat" w:eastAsia="Times New Roman" w:hAnsi="GHEA Grapalat" w:cs="Sylfaen"/>
          <w:lang w:val="hy-AM" w:eastAsia="en-US"/>
        </w:rPr>
        <w:t>Լ. Ավուշյան</w:t>
      </w:r>
    </w:p>
    <w:p w14:paraId="0EA59A37" w14:textId="77777777" w:rsidR="00234EC0" w:rsidRPr="005503EF" w:rsidRDefault="00234EC0" w:rsidP="003E62F3">
      <w:pPr>
        <w:rPr>
          <w:rFonts w:ascii="GHEA Grapalat" w:hAnsi="GHEA Grapalat"/>
          <w:b/>
          <w:lang w:val="hy-AM"/>
        </w:rPr>
      </w:pPr>
    </w:p>
    <w:p w14:paraId="49FDDFCA" w14:textId="77777777" w:rsidR="00CB5FAF" w:rsidRPr="00C8752D" w:rsidRDefault="00CB5FAF" w:rsidP="00062D13">
      <w:pPr>
        <w:jc w:val="center"/>
        <w:rPr>
          <w:rFonts w:ascii="GHEA Grapalat" w:hAnsi="GHEA Grapalat"/>
          <w:b/>
          <w:lang w:val="hy-AM"/>
        </w:rPr>
      </w:pPr>
    </w:p>
    <w:p w14:paraId="41430C8C" w14:textId="77777777" w:rsidR="00062D13" w:rsidRPr="005503EF" w:rsidRDefault="00062D13" w:rsidP="00062D13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ՏԵՂԵԿԱՆՔ</w:t>
      </w:r>
    </w:p>
    <w:p w14:paraId="44451B7E" w14:textId="1D3FD91B" w:rsidR="00062D13" w:rsidRPr="005503EF" w:rsidRDefault="00CB5FAF" w:rsidP="00062D13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«</w:t>
      </w:r>
      <w:r w:rsidRPr="00463965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ՂԵԿԱՎԱՐԻՆ ԿԻՑ ԽՈՐՀՐԴԱԿՑԱԿԱՆ ՄԱՐՄԻՆՆԵՐԻ ԱՆՀԱՏԱԿԱՆ ԿԱԶՄԸ ՀԱՍՏԱՏԵԼՈՒ ՄԱՍԻՆ</w:t>
      </w:r>
      <w:r w:rsidRPr="005503EF">
        <w:rPr>
          <w:rFonts w:ascii="GHEA Grapalat" w:hAnsi="GHEA Grapalat"/>
          <w:b/>
          <w:lang w:val="hy-AM"/>
        </w:rPr>
        <w:t>»</w:t>
      </w:r>
      <w:r w:rsidRPr="00CB5FAF">
        <w:rPr>
          <w:rFonts w:ascii="GHEA Grapalat" w:hAnsi="GHEA Grapalat"/>
          <w:b/>
          <w:lang w:val="hy-AM"/>
        </w:rPr>
        <w:t xml:space="preserve"> </w:t>
      </w:r>
      <w:r w:rsidR="00062D13" w:rsidRPr="005503EF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</w:t>
      </w:r>
      <w:r w:rsidR="00C8752D" w:rsidRPr="00C8752D">
        <w:rPr>
          <w:rFonts w:ascii="GHEA Grapalat" w:hAnsi="GHEA Grapalat"/>
          <w:b/>
          <w:lang w:val="hy-AM"/>
        </w:rPr>
        <w:t>Ա</w:t>
      </w:r>
      <w:r w:rsidR="00062D13" w:rsidRPr="005503EF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2A3C994D" w14:textId="77777777" w:rsidR="00062D13" w:rsidRPr="005503EF" w:rsidRDefault="00062D13" w:rsidP="00062D13">
      <w:pPr>
        <w:rPr>
          <w:rFonts w:ascii="GHEA Grapalat" w:hAnsi="GHEA Grapalat"/>
          <w:b/>
          <w:lang w:val="hy-AM"/>
        </w:rPr>
      </w:pPr>
    </w:p>
    <w:p w14:paraId="3569FCB4" w14:textId="7EFB98DE" w:rsidR="00062D13" w:rsidRPr="005503EF" w:rsidRDefault="00062D13" w:rsidP="00062D13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5503EF">
        <w:rPr>
          <w:rFonts w:ascii="GHEA Grapalat" w:hAnsi="GHEA Grapalat" w:cs="Sylfaen"/>
          <w:lang w:val="hy-AM"/>
        </w:rPr>
        <w:t>«</w:t>
      </w:r>
      <w:r w:rsidR="00FE7AC8" w:rsidRPr="005503EF">
        <w:rPr>
          <w:rFonts w:ascii="GHEA Grapalat" w:hAnsi="GHEA Grapalat" w:cs="Sylfaen"/>
          <w:lang w:val="hy-AM"/>
        </w:rPr>
        <w:t>Հայաստանի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>Հանրապետության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>Կոտայքի մարզի Բյուրեղավան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 xml:space="preserve"> համայնքի ղեկավարին</w:t>
      </w:r>
      <w:r w:rsidR="00FE7AC8" w:rsidRPr="005503EF">
        <w:rPr>
          <w:rFonts w:ascii="Courier New" w:hAnsi="Courier New" w:cs="Courier New"/>
          <w:lang w:val="hy-AM"/>
        </w:rPr>
        <w:t> </w:t>
      </w:r>
      <w:r w:rsidR="00FE7AC8" w:rsidRPr="005503EF">
        <w:rPr>
          <w:rFonts w:ascii="GHEA Grapalat" w:hAnsi="GHEA Grapalat" w:cs="Sylfaen"/>
          <w:lang w:val="hy-AM"/>
        </w:rPr>
        <w:t xml:space="preserve">կից խորհրդակցական մարմինների </w:t>
      </w:r>
      <w:r w:rsidR="00CB5FAF" w:rsidRPr="00CB5FAF">
        <w:rPr>
          <w:rFonts w:ascii="GHEA Grapalat" w:hAnsi="GHEA Grapalat" w:cs="Sylfaen"/>
          <w:lang w:val="hy-AM"/>
        </w:rPr>
        <w:t xml:space="preserve">անհատական </w:t>
      </w:r>
      <w:r w:rsidR="00CB5FAF">
        <w:rPr>
          <w:rFonts w:ascii="GHEA Grapalat" w:hAnsi="GHEA Grapalat" w:cs="Sylfaen"/>
          <w:lang w:val="hy-AM"/>
        </w:rPr>
        <w:t>կազմ</w:t>
      </w:r>
      <w:r w:rsidR="00CB5FAF" w:rsidRPr="00CB5FAF">
        <w:rPr>
          <w:rFonts w:ascii="GHEA Grapalat" w:hAnsi="GHEA Grapalat" w:cs="Sylfaen"/>
          <w:lang w:val="hy-AM"/>
        </w:rPr>
        <w:t>ը հաստատելու</w:t>
      </w:r>
      <w:r w:rsidR="00CB5FAF">
        <w:rPr>
          <w:rFonts w:ascii="GHEA Grapalat" w:hAnsi="GHEA Grapalat" w:cs="Sylfaen"/>
          <w:lang w:val="hy-AM"/>
        </w:rPr>
        <w:t xml:space="preserve"> </w:t>
      </w:r>
      <w:r w:rsidR="00FE7AC8" w:rsidRPr="005503EF">
        <w:rPr>
          <w:rFonts w:ascii="GHEA Grapalat" w:hAnsi="GHEA Grapalat" w:cs="Sylfaen"/>
          <w:lang w:val="hy-AM"/>
        </w:rPr>
        <w:t>մասին</w:t>
      </w:r>
      <w:r w:rsidRPr="005503EF">
        <w:rPr>
          <w:rFonts w:ascii="GHEA Grapalat" w:hAnsi="GHEA Grapalat" w:cs="Sylfaen"/>
          <w:lang w:val="hy-AM"/>
        </w:rPr>
        <w:t>» Բյուրեղավան համայնքի ավագանու որոշման նախագծի ընդունման առնչությամբ</w:t>
      </w:r>
      <w:r w:rsidR="003C6F13" w:rsidRPr="003C6F13"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առաջանում։</w:t>
      </w:r>
      <w:r w:rsidRPr="005503EF">
        <w:rPr>
          <w:rFonts w:ascii="GHEA Grapalat" w:hAnsi="GHEA Grapalat" w:cs="Sylfaen"/>
          <w:lang w:val="hy-AM"/>
        </w:rPr>
        <w:tab/>
      </w:r>
      <w:r w:rsidRPr="005503EF">
        <w:rPr>
          <w:rFonts w:ascii="GHEA Grapalat" w:hAnsi="GHEA Grapalat" w:cs="Sylfaen"/>
          <w:lang w:val="hy-AM"/>
        </w:rPr>
        <w:br/>
      </w:r>
      <w:r w:rsidRPr="005503EF">
        <w:rPr>
          <w:rFonts w:ascii="GHEA Grapalat" w:eastAsia="Times New Roman" w:hAnsi="GHEA Grapalat" w:cs="Sylfaen"/>
          <w:lang w:val="hy-AM" w:eastAsia="en-US"/>
        </w:rPr>
        <w:t xml:space="preserve">      </w:t>
      </w:r>
      <w:r w:rsidR="00FD11F1" w:rsidRPr="00C40DB2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Pr="005503EF">
        <w:rPr>
          <w:rFonts w:ascii="GHEA Grapalat" w:eastAsia="Times New Roman" w:hAnsi="GHEA Grapalat" w:cs="Sylfaen"/>
          <w:lang w:val="hy-AM" w:eastAsia="en-US"/>
        </w:rPr>
        <w:t xml:space="preserve"> Լ. Ավուշյան</w:t>
      </w:r>
    </w:p>
    <w:p w14:paraId="54720B53" w14:textId="664EDD14" w:rsidR="003E62F3" w:rsidRPr="005503EF" w:rsidRDefault="003E62F3" w:rsidP="00062D13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0779BAE" w14:textId="77777777" w:rsidR="00062D13" w:rsidRPr="005503EF" w:rsidRDefault="00062D13" w:rsidP="00977E21">
      <w:pPr>
        <w:jc w:val="center"/>
        <w:rPr>
          <w:rFonts w:ascii="GHEA Grapalat" w:hAnsi="GHEA Grapalat"/>
          <w:b/>
          <w:lang w:val="hy-AM"/>
        </w:rPr>
      </w:pPr>
    </w:p>
    <w:p w14:paraId="4E2B8E7E" w14:textId="39E8DF64" w:rsidR="007B28EC" w:rsidRPr="005503EF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ՏԵՂԵԿԱՆՔ</w:t>
      </w:r>
    </w:p>
    <w:p w14:paraId="1A531E85" w14:textId="4F6BAC2D" w:rsidR="00505491" w:rsidRPr="005503EF" w:rsidRDefault="00CB5FAF" w:rsidP="003E62F3">
      <w:pPr>
        <w:jc w:val="center"/>
        <w:rPr>
          <w:rFonts w:ascii="GHEA Grapalat" w:hAnsi="GHEA Grapalat"/>
          <w:b/>
          <w:lang w:val="hy-AM"/>
        </w:rPr>
      </w:pPr>
      <w:r w:rsidRPr="005503EF">
        <w:rPr>
          <w:rFonts w:ascii="GHEA Grapalat" w:hAnsi="GHEA Grapalat"/>
          <w:b/>
          <w:lang w:val="hy-AM"/>
        </w:rPr>
        <w:t>«</w:t>
      </w:r>
      <w:r w:rsidRPr="00463965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ՂԵԿԱՎԱՐԻՆ ԿԻՑ ԽՈՐՀՐԴԱԿՑԱԿԱՆ ՄԱՐՄԻՆՆԵՐԻ ԱՆՀԱՏԱԿԱՆ ԿԱԶՄԸ ՀԱՍՏԱՏԵԼՈՒ ՄԱՍԻՆ</w:t>
      </w:r>
      <w:r w:rsidRPr="005503EF">
        <w:rPr>
          <w:rFonts w:ascii="GHEA Grapalat" w:hAnsi="GHEA Grapalat"/>
          <w:b/>
          <w:lang w:val="hy-AM"/>
        </w:rPr>
        <w:t>»</w:t>
      </w:r>
      <w:r w:rsidRPr="00CB5FAF">
        <w:rPr>
          <w:rFonts w:ascii="GHEA Grapalat" w:hAnsi="GHEA Grapalat"/>
          <w:b/>
          <w:lang w:val="hy-AM"/>
        </w:rPr>
        <w:t xml:space="preserve"> </w:t>
      </w:r>
      <w:r w:rsidR="008309B9" w:rsidRPr="005503EF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5503EF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5503EF">
        <w:rPr>
          <w:rFonts w:ascii="GHEA Grapalat" w:hAnsi="GHEA Grapalat"/>
          <w:b/>
          <w:lang w:val="hy-AM"/>
        </w:rPr>
        <w:t xml:space="preserve"> </w:t>
      </w:r>
      <w:r w:rsidR="00566A32" w:rsidRPr="005503EF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5503EF">
        <w:rPr>
          <w:rFonts w:ascii="GHEA Grapalat" w:hAnsi="GHEA Grapalat"/>
          <w:b/>
          <w:lang w:val="hy-AM"/>
        </w:rPr>
        <w:t xml:space="preserve">  </w:t>
      </w:r>
    </w:p>
    <w:p w14:paraId="72D9CCC5" w14:textId="77777777" w:rsidR="00C8752D" w:rsidRDefault="00C8752D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</w:p>
    <w:p w14:paraId="3DB6FFB5" w14:textId="3578B58E" w:rsidR="00566A32" w:rsidRPr="005503EF" w:rsidRDefault="00CB5FAF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5503EF">
        <w:rPr>
          <w:rFonts w:ascii="GHEA Grapalat" w:hAnsi="GHEA Grapalat" w:cs="Sylfaen"/>
          <w:lang w:val="hy-AM"/>
        </w:rPr>
        <w:t>«Հայաստանի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Հանրապետության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>Կոտայքի մարզի Բյուրեղավան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 համայնքի ղեկավարին</w:t>
      </w:r>
      <w:r w:rsidRPr="005503EF">
        <w:rPr>
          <w:rFonts w:ascii="Courier New" w:hAnsi="Courier New" w:cs="Courier New"/>
          <w:lang w:val="hy-AM"/>
        </w:rPr>
        <w:t> </w:t>
      </w:r>
      <w:r w:rsidRPr="005503EF">
        <w:rPr>
          <w:rFonts w:ascii="GHEA Grapalat" w:hAnsi="GHEA Grapalat" w:cs="Sylfaen"/>
          <w:lang w:val="hy-AM"/>
        </w:rPr>
        <w:t xml:space="preserve">կից խորհրդակցական մարմինների </w:t>
      </w:r>
      <w:r w:rsidRPr="00CB5FAF">
        <w:rPr>
          <w:rFonts w:ascii="GHEA Grapalat" w:hAnsi="GHEA Grapalat" w:cs="Sylfaen"/>
          <w:lang w:val="hy-AM"/>
        </w:rPr>
        <w:t xml:space="preserve">անհատական </w:t>
      </w:r>
      <w:r>
        <w:rPr>
          <w:rFonts w:ascii="GHEA Grapalat" w:hAnsi="GHEA Grapalat" w:cs="Sylfaen"/>
          <w:lang w:val="hy-AM"/>
        </w:rPr>
        <w:t>կազմ</w:t>
      </w:r>
      <w:r w:rsidRPr="00CB5FAF">
        <w:rPr>
          <w:rFonts w:ascii="GHEA Grapalat" w:hAnsi="GHEA Grapalat" w:cs="Sylfaen"/>
          <w:lang w:val="hy-AM"/>
        </w:rPr>
        <w:t>ը հաստատելու</w:t>
      </w:r>
      <w:r>
        <w:rPr>
          <w:rFonts w:ascii="GHEA Grapalat" w:hAnsi="GHEA Grapalat" w:cs="Sylfaen"/>
          <w:lang w:val="hy-AM"/>
        </w:rPr>
        <w:t xml:space="preserve"> </w:t>
      </w:r>
      <w:r w:rsidRPr="005503EF">
        <w:rPr>
          <w:rFonts w:ascii="GHEA Grapalat" w:hAnsi="GHEA Grapalat" w:cs="Sylfaen"/>
          <w:lang w:val="hy-AM"/>
        </w:rPr>
        <w:t>մասին»</w:t>
      </w:r>
      <w:r w:rsidR="005503EF" w:rsidRPr="005503EF">
        <w:rPr>
          <w:rFonts w:ascii="GHEA Grapalat" w:hAnsi="GHEA Grapalat" w:cs="Sylfaen"/>
          <w:lang w:val="hy-AM"/>
        </w:rPr>
        <w:t xml:space="preserve"> </w:t>
      </w:r>
      <w:r w:rsidR="00566A32" w:rsidRPr="005503EF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5503EF">
        <w:rPr>
          <w:rFonts w:ascii="GHEA Grapalat" w:hAnsi="GHEA Grapalat" w:cs="Sylfaen"/>
          <w:lang w:val="hy-AM"/>
        </w:rPr>
        <w:t xml:space="preserve"> </w:t>
      </w:r>
      <w:r w:rsidR="00566A32" w:rsidRPr="005503EF">
        <w:rPr>
          <w:rFonts w:ascii="GHEA Grapalat" w:hAnsi="GHEA Grapalat" w:cs="Sylfaen"/>
          <w:lang w:val="hy-AM"/>
        </w:rPr>
        <w:t>բյուջեում էական փոփոխություններ չեն նախատեսվում:</w:t>
      </w:r>
    </w:p>
    <w:p w14:paraId="3C8CFB6B" w14:textId="10EA9B78" w:rsidR="00062D13" w:rsidRPr="00456A74" w:rsidRDefault="00FD11F1" w:rsidP="00456A74">
      <w:pPr>
        <w:rPr>
          <w:rFonts w:ascii="GHEA Grapalat" w:hAnsi="GHEA Grapalat"/>
          <w:lang w:val="hy-AM"/>
        </w:rPr>
      </w:pPr>
      <w:r w:rsidRPr="00C40DB2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="00234EC0" w:rsidRPr="005503EF">
        <w:rPr>
          <w:rFonts w:ascii="GHEA Grapalat" w:hAnsi="GHEA Grapalat"/>
          <w:lang w:val="hy-AM"/>
        </w:rPr>
        <w:t>Լ. Պողոսյան</w:t>
      </w:r>
    </w:p>
    <w:p w14:paraId="307CAA28" w14:textId="57529D86" w:rsidR="00936F3C" w:rsidRPr="000D01F4" w:rsidRDefault="00062D13" w:rsidP="005503EF">
      <w:pPr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5503EF">
        <w:rPr>
          <w:rFonts w:ascii="GHEA Grapalat" w:hAnsi="GHEA Grapalat"/>
          <w:bCs/>
          <w:sz w:val="24"/>
          <w:szCs w:val="24"/>
          <w:lang w:val="hy-AM"/>
        </w:rPr>
        <w:t>ՀԱՄԱՅՆՔԻ ՂԵԿԱՎԱՐ՝</w:t>
      </w:r>
      <w:r w:rsidRPr="005503EF">
        <w:rPr>
          <w:rFonts w:ascii="GHEA Grapalat" w:hAnsi="GHEA Grapalat"/>
          <w:bCs/>
          <w:sz w:val="24"/>
          <w:szCs w:val="24"/>
          <w:lang w:val="hy-AM"/>
        </w:rPr>
        <w:tab/>
        <w:t xml:space="preserve">    </w:t>
      </w:r>
      <w:r w:rsidR="00BE3478">
        <w:rPr>
          <w:rFonts w:ascii="GHEA Grapalat" w:hAnsi="GHEA Grapalat"/>
          <w:bCs/>
          <w:sz w:val="24"/>
          <w:szCs w:val="24"/>
          <w:lang w:val="hy-AM"/>
        </w:rPr>
        <w:pict w14:anchorId="1F854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78F2073-3DE7-484E-B955-10DFC94B1BF3}" provid="{00000000-0000-0000-0000-000000000000}" showsigndate="f" issignatureline="t"/>
          </v:shape>
        </w:pict>
      </w:r>
      <w:r w:rsidRPr="005503EF">
        <w:rPr>
          <w:rFonts w:ascii="GHEA Grapalat" w:hAnsi="GHEA Grapalat"/>
          <w:bCs/>
          <w:sz w:val="24"/>
          <w:szCs w:val="24"/>
          <w:lang w:val="hy-AM"/>
        </w:rPr>
        <w:t xml:space="preserve"> Հ. ԲԱԼԱՍՅԱՆ</w:t>
      </w:r>
    </w:p>
    <w:sectPr w:rsidR="00936F3C" w:rsidRPr="000D01F4" w:rsidSect="00540573">
      <w:pgSz w:w="12240" w:h="15840"/>
      <w:pgMar w:top="426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2455811">
    <w:abstractNumId w:val="2"/>
  </w:num>
  <w:num w:numId="2" w16cid:durableId="751004987">
    <w:abstractNumId w:val="7"/>
  </w:num>
  <w:num w:numId="3" w16cid:durableId="251355340">
    <w:abstractNumId w:val="3"/>
  </w:num>
  <w:num w:numId="4" w16cid:durableId="1989243875">
    <w:abstractNumId w:val="6"/>
  </w:num>
  <w:num w:numId="5" w16cid:durableId="1060981724">
    <w:abstractNumId w:val="1"/>
  </w:num>
  <w:num w:numId="6" w16cid:durableId="1340228965">
    <w:abstractNumId w:val="4"/>
  </w:num>
  <w:num w:numId="7" w16cid:durableId="2125534100">
    <w:abstractNumId w:val="0"/>
  </w:num>
  <w:num w:numId="8" w16cid:durableId="110658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2D13"/>
    <w:rsid w:val="000A3821"/>
    <w:rsid w:val="000B783C"/>
    <w:rsid w:val="000C37C3"/>
    <w:rsid w:val="000D01F4"/>
    <w:rsid w:val="000F4586"/>
    <w:rsid w:val="001064B2"/>
    <w:rsid w:val="00184A89"/>
    <w:rsid w:val="001A3038"/>
    <w:rsid w:val="001B5D0A"/>
    <w:rsid w:val="001F3FBB"/>
    <w:rsid w:val="002215F8"/>
    <w:rsid w:val="00221F63"/>
    <w:rsid w:val="00234EC0"/>
    <w:rsid w:val="002741AF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C6F13"/>
    <w:rsid w:val="003E62F3"/>
    <w:rsid w:val="003F5F55"/>
    <w:rsid w:val="00436E3D"/>
    <w:rsid w:val="00456A74"/>
    <w:rsid w:val="00463965"/>
    <w:rsid w:val="00487229"/>
    <w:rsid w:val="004C6B0B"/>
    <w:rsid w:val="004D0900"/>
    <w:rsid w:val="00505491"/>
    <w:rsid w:val="005101BE"/>
    <w:rsid w:val="00540573"/>
    <w:rsid w:val="005409C6"/>
    <w:rsid w:val="005427D3"/>
    <w:rsid w:val="005503EF"/>
    <w:rsid w:val="00556CF0"/>
    <w:rsid w:val="00566A32"/>
    <w:rsid w:val="00585204"/>
    <w:rsid w:val="005958DF"/>
    <w:rsid w:val="005C60B6"/>
    <w:rsid w:val="005D101E"/>
    <w:rsid w:val="005F6763"/>
    <w:rsid w:val="00626477"/>
    <w:rsid w:val="006745B3"/>
    <w:rsid w:val="006914BF"/>
    <w:rsid w:val="00696541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574FD"/>
    <w:rsid w:val="00AA4F4B"/>
    <w:rsid w:val="00AD13F7"/>
    <w:rsid w:val="00AE13BE"/>
    <w:rsid w:val="00B008CB"/>
    <w:rsid w:val="00B05D94"/>
    <w:rsid w:val="00B1203C"/>
    <w:rsid w:val="00B15878"/>
    <w:rsid w:val="00B24D5C"/>
    <w:rsid w:val="00B269D3"/>
    <w:rsid w:val="00B26DAA"/>
    <w:rsid w:val="00B32E53"/>
    <w:rsid w:val="00BC12F6"/>
    <w:rsid w:val="00BD14CE"/>
    <w:rsid w:val="00BE3478"/>
    <w:rsid w:val="00BE5E6B"/>
    <w:rsid w:val="00C07CB4"/>
    <w:rsid w:val="00C40DB2"/>
    <w:rsid w:val="00C82E4C"/>
    <w:rsid w:val="00C8752D"/>
    <w:rsid w:val="00C92E48"/>
    <w:rsid w:val="00C94AC4"/>
    <w:rsid w:val="00C953FA"/>
    <w:rsid w:val="00CB5FAF"/>
    <w:rsid w:val="00CC6751"/>
    <w:rsid w:val="00CF5C79"/>
    <w:rsid w:val="00D12FF8"/>
    <w:rsid w:val="00D147DC"/>
    <w:rsid w:val="00D42FBC"/>
    <w:rsid w:val="00D45CC8"/>
    <w:rsid w:val="00D57FD6"/>
    <w:rsid w:val="00DD539C"/>
    <w:rsid w:val="00DD6787"/>
    <w:rsid w:val="00DE16CB"/>
    <w:rsid w:val="00DE47D9"/>
    <w:rsid w:val="00E028EC"/>
    <w:rsid w:val="00E12A4D"/>
    <w:rsid w:val="00E26664"/>
    <w:rsid w:val="00E3533A"/>
    <w:rsid w:val="00E51CA9"/>
    <w:rsid w:val="00EA3CA8"/>
    <w:rsid w:val="00EA4A05"/>
    <w:rsid w:val="00EB4044"/>
    <w:rsid w:val="00EF3A43"/>
    <w:rsid w:val="00F66187"/>
    <w:rsid w:val="00F70435"/>
    <w:rsid w:val="00FD0441"/>
    <w:rsid w:val="00FD11F1"/>
    <w:rsid w:val="00FD25E8"/>
    <w:rsid w:val="00FD73A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FBF45"/>
  <w15:docId w15:val="{C5125AF1-6417-4624-A050-DB5FDF2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arlis.am/documentview.aspx?docid=163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TBvIteBkYM3JmSa9EpB3XvtPBygwQZzkDH0eNCqoS40=</DigestValue>
    </Reference>
    <Reference Type="http://www.w3.org/2000/09/xmldsig#Object" URI="#idOfficeObject">
      <DigestMethod Algorithm="http://www.w3.org/2001/04/xmlenc#sha256"/>
      <DigestValue>ZYadgUUnWJGbKWRn9Rukqah8IhYuqVDLP8CQTOywLe4=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aFseRxjtxFCnbDQgn8tzcOOFiDvgvX9U8Hlcf6i0rh0=</DigestValue>
    </Reference>
    <Reference Type="http://www.w3.org/2000/09/xmldsig#Object" URI="#idValidSigLnImg">
      <DigestMethod Algorithm="http://www.w3.org/2001/04/xmlenc#sha256"/>
      <DigestValue>bqVSvxOJTaEYWi8rU64pYx1giYuiiFnaZ1iU03eujg0=</DigestValue>
    </Reference>
    <Reference Type="http://www.w3.org/2000/09/xmldsig#Object" URI="#idInvalidSigLnImg">
      <DigestMethod Algorithm="http://www.w3.org/2001/04/xmlenc#sha256"/>
      <DigestValue>i7S6k5WoHArwxKmt9hVsiHr6CZUpB0mrZO2eEzOPZc8=</DigestValue>
    </Reference>
  </SignedInfo>
  <SignatureValue>1PNFt6rAPe8Kkgk8G0a99V/u3WIjKUkkL3yt9lxSXgYYAkuaThxrLJ35UmR7q/ykxQNeNb53uTcV
uP/flmq5LVt8/u/cFZc3JlyWQGOP29kkophpLyYWWE8CbFtzea9gfCT7JuwumNud4geEKPYrb/Zq
Nhk9+oXO0BGQWR0wieTDFrT+WkPiUK3iEStDgIE6Q3rHhEH8re4ugTLRm4/ISNOYKJUYXQQRh4mg
I0OSgxSwbjbgNW3vZRgvlQxMXy7kp+CZPxjjYoJXTKpJMuHLjvpV9r7DXqjeT7WmI04GAzWl/rGj
edjTk9zKqlcKDELBWe1+znUjrYjp+8WyKVbt7A==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ggUtm7jCi7y8f0TEWBpnSdVC2hN2ISl0bAZiMvOq3sk=</DigestValue>
      </Reference>
      <Reference URI="/word/document.xml?ContentType=application/vnd.openxmlformats-officedocument.wordprocessingml.document.main+xml">
        <DigestMethod Algorithm="http://www.w3.org/2001/04/xmlenc#sha256"/>
        <DigestValue>61rD+LPR6Voh8FuJiOhKxWZoMmMGzmaKZ1upxROu9cQ=</DigestValue>
      </Reference>
      <Reference URI="/word/fontTable.xml?ContentType=application/vnd.openxmlformats-officedocument.wordprocessingml.fontTable+xml">
        <DigestMethod Algorithm="http://www.w3.org/2001/04/xmlenc#sha256"/>
        <DigestValue>KOuAEI3YPwZa8lWPQGWInOA6o8a9YmXYDdvgf4PMrHQ=</DigestValue>
      </Reference>
      <Reference URI="/word/media/image1.emf?ContentType=image/x-emf">
        <DigestMethod Algorithm="http://www.w3.org/2001/04/xmlenc#sha256"/>
        <DigestValue>pIFgESyvZO3JfWwwsRvQ0BdKeMaLlGyKLuzsIYgbG9k=</DigestValue>
      </Reference>
      <Reference URI="/word/numbering.xml?ContentType=application/vnd.openxmlformats-officedocument.wordprocessingml.numbering+xml">
        <DigestMethod Algorithm="http://www.w3.org/2001/04/xmlenc#sha256"/>
        <DigestValue>7ZtVHSitXMWDfL5gLWXQXoXEBe7omsc8R+0b4NSiEQ0=</DigestValue>
      </Reference>
      <Reference URI="/word/settings.xml?ContentType=application/vnd.openxmlformats-officedocument.wordprocessingml.settings+xml">
        <DigestMethod Algorithm="http://www.w3.org/2001/04/xmlenc#sha256"/>
        <DigestValue>GNDByQKGy+xjUgBhZHSK0pFpMpPFJfLlW6mtiPitqEI=</DigestValue>
      </Reference>
      <Reference URI="/word/styles.xml?ContentType=application/vnd.openxmlformats-officedocument.wordprocessingml.styles+xml">
        <DigestMethod Algorithm="http://www.w3.org/2001/04/xmlenc#sha256"/>
        <DigestValue>Gq4XdWHli2NMQTasWyFX6WiFifK2m+FzGsiHiWhx1s8=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1/Z0MfLH1Fy7qb+IBzr+GdFrXyglpyxUTHNF797yzz0=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2022-12-20T07:56:04Z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{A78F2073-3DE7-484E-B955-10DFC94B1BF3}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2022-12-20T07:56:04Z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SiYAAAAAAAAAAAAAAAARAAAAAgAAAAIAAAAFAAAAAABaAMwBWgAgAAAAAAAAACAAAACEHFoAAAC3ANjjmhCAHFoAPzbYArCQkwAe1N93lJWTAB7U33cAAAAAAAAAACAAAABQazwDzJCTAMm1TXEAALcAAAAAACAAAACgi4wQAACpEOCQkwA7V9cCIAAAAAEAAAAPAAAAWJWTAGcs0gK0EdgCV0ps/VBrPAOgi4wQAAAAACCRkwBcO+ACoIuMEAAAAAAAAAAAtq+MdXgMiBxUBjv/BgAAADSSkwAcMYF1AdgAADSSkwAAAAAAAAAAAAAAAAAAAAAAAAAAAKSv9wJ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kd7SakwAXTuR3CQAAAOjetwBCTuR3AJuTAOjetwAuCzRxAAAAAC4LNHEAAAAA6N63AAAAAAAAAAAAAAAAAAAAAABY8bcAAAAAAAAAAAAAAAAAAAAAAAAAAAAAAAAAAAAAAAAAAAAAAAAAAAAAAAAAAAAAAAAAAAAAAAAAAAAAAAAAAAAAAJ0CwZ24C7MAqJuTAGRa33cAAAAAAQAAAACbkwD//wAAAAAAAJRc33eUXN93AgAAANibkwDcm5MAAAA0cQcAAAAAAAAAtq+MdQkAAABUBjv/BwAAABCckwAcMYF1AdgAABCck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wIuTAAQAAAAAAAIQAAAAAAQAgACbM3mXXJeTADoKsW7/////SIqTAH5wqXB4j20QwIuTAAQAAAAAAAIQAAAAAAQAgBN4j20Q4CaaA6txqXCQJ34QBAAAAPgtWgAAAAAAe0x1BbCXjHXAiZMAqMmidwAAAABwipMAAAAAANyJkwA5b5913gQBrUykSiYBAAAAcIqTAE5BSQD0iZMAzYCpcN4EAa1MpEomAQAAAHCKkwAAAJMAVWc5buAmmgN4j20QTKRKJmny33dtE8GdAAB6DeAIAABwjJMAzHaLdeQEAAA4udB1IAAAAAIAAAJ9Zjl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BwCQAAAAkAAACQVaYD0EyBdzIrNHEourcAAAC3AAIAAAABMcGdzKmTAFN54HcAAAAAU3ngdziFag4QAAAAAAAAAAAAAABYeaEDAQAAAAiqkwDkqZMA5ULUAgAAtwAAAAAAOIVqDhAAAAAQqpMA0j71AjiFag4QAAAAAAAAAAAAbP2IVKEDWHmhA2SqkwCqdPcCAAAAACiqkwDlDtoCAgAAAIhUoQNcqpMA8M5yEDyqkwCRMsGdZKqTAIH9i3UAAAAAAAAAALavjHVgqpMAVAY7/wkAAABkq5MAHDGBdQHYAABkq5MAAAAAAAAAAAAAAAAAAAAAAAAAAAAx7KB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7SakwAXTuR3CQAAAOjetwBCTuR3AJuTAOjetwAuCzRxAAAAAC4LNHEAAAAA6N63AAAAAAAAAAAAAAAAAAAAAABY8bcAAAAAAAAAAAAAAAAAAAAAAAAAAAAAAAAAAAAAAAAAAAAAAAAAAAAAAAAAAAAAAAAAAAAAAAAAAAAAAAAAAAAAAJ0CwZ24C7MAqJuTAGRa33cAAAAAAQAAAACbkwD//wAAAAAAAJRc33eUXN93AgAAANibkwDcm5MAAAA0cQcAAAAAAAAAtq+MdQkAAABUBjv/BwAAABCckwAcMYF1AdgAABCck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omAAAAAAAAAAAAAAAAEQAAAAIAAAACAAAABQAAAAAAWgDMAVoAIAAAAAAAAAAgAAAAhBxaAAAAtwDY45oQgBxaAD822AKwkJMAHtTfd5SVkwAe1N93AAAAAAAAAAAgAAAAUGs8A8yQkwDJtU1xAAC3AAAAAAAgAAAAoIuMEAAAqRDgkJMAO1fXAiAAAAABAAAADwAAAFiVkwBnLNICtBHYAldKbP1QazwDoIuMEAAAAAAgkZMAXDvgAqCLjBAAAAAAAAAAALavjHV4DIgcVAY7/wYAAAA0kpMAHDGBdQHYAAA0kpMAAAAAAAAAAAAAAAAAAAAAAAAAAACkr/cC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4SJkwDIUqV3nQ8h4OhfQCMRAAAA/////wAAAAD4rIsifImTADj5RSaIrIsinQ8h4FYAAAANAAAA7Husd6iJkwCsxaZ3pImTANiJkwBAipMAAAAAACiKkwAIAAIA7ImTAFjGpnfYiZMAAABsAADgbAAGAAAAEn6hdwEAAADoX0AjAAAAAL6ExkEAAIA/KIqTAAAAAgAAAAAAAAAAAAAAAgBMipMAWsSmdwAAkwADAAAABgAAAADjbAAA4GwAafLfd20TwZ0AAHoN4AgAAHCMk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60</cp:revision>
  <cp:lastPrinted>2022-12-19T12:49:00Z</cp:lastPrinted>
  <dcterms:created xsi:type="dcterms:W3CDTF">2018-11-08T08:37:00Z</dcterms:created>
  <dcterms:modified xsi:type="dcterms:W3CDTF">2022-12-20T07:55:00Z</dcterms:modified>
</cp:coreProperties>
</file>