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0715" w14:textId="77777777" w:rsidR="00463736" w:rsidRPr="00AE55B1" w:rsidRDefault="006B6507" w:rsidP="001E3CA7">
      <w:pPr>
        <w:spacing w:line="276" w:lineRule="auto"/>
        <w:jc w:val="center"/>
        <w:rPr>
          <w:rFonts w:ascii="GHEA Mariam" w:hAnsi="GHEA Mariam"/>
          <w:b/>
          <w:lang w:val="hy-AM"/>
        </w:rPr>
      </w:pPr>
      <w:r w:rsidRPr="00AE55B1">
        <w:rPr>
          <w:rFonts w:ascii="GHEA Mariam" w:hAnsi="GHEA Mariam"/>
          <w:b/>
          <w:lang w:val="hy-AM"/>
        </w:rPr>
        <w:t>ՀԻՄՆԱՎՈՐՈՒՄ</w:t>
      </w:r>
    </w:p>
    <w:p w14:paraId="4ED2E5E6" w14:textId="0638E76F" w:rsidR="00CB4408" w:rsidRPr="001E3CA7" w:rsidRDefault="00AE55B1" w:rsidP="00AE55B1">
      <w:pPr>
        <w:spacing w:line="276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E55B1"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ՀԱՄԱՅՆՔՈՒՄ ՄԱՍՆԱԿՑԱՅԻՆ ԲՅՈՒՋԵՏԱՎՈՐՄԱՆ ԳՈՐԾԸՆԹԱՑ ԻՐԱԿԱՆԱՑՆԵԼՈՒ ՆՊԱՏԱԿՈՎ ԳՈՒՄԱՐ ՀԱՏԿԱՑՆԵԼՈՒ ՄԱՍԻՆ» </w:t>
      </w:r>
      <w:r>
        <w:rPr>
          <w:rFonts w:ascii="GHEA Mariam" w:hAnsi="GHEA Mariam"/>
          <w:b/>
          <w:lang w:val="hy-AM"/>
        </w:rPr>
        <w:t>ԲՅՈՒՐԵՂԱՎԱՆ ՀԱՄԱՅՆՔԻ ԱՎԱԳԱՆՈՒ ՈՐՈՇՄԱՆ ՆԱԽԱԳԾԻ  ԸՆԴՈՒՆՄԱՆ ԱՆՀՐԱԺԵՇՏՈՒԹՅԱՆ ՎԵՐԱԲԵՐՅԱԼ</w:t>
      </w:r>
      <w:r>
        <w:rPr>
          <w:rFonts w:ascii="GHEA Mariam" w:hAnsi="GHEA Mariam"/>
          <w:b/>
          <w:lang w:val="hy-AM"/>
        </w:rPr>
        <w:br/>
      </w:r>
    </w:p>
    <w:p w14:paraId="3BEB6F3A" w14:textId="39DD98B5" w:rsidR="00AE55B1" w:rsidRDefault="009413F1" w:rsidP="00AE55B1">
      <w:pPr>
        <w:spacing w:line="360" w:lineRule="auto"/>
        <w:jc w:val="both"/>
        <w:rPr>
          <w:rFonts w:ascii="GHEA Grapalat" w:hAnsi="GHEA Grapalat"/>
          <w:lang w:val="hy-AM"/>
        </w:rPr>
      </w:pPr>
      <w:r w:rsidRPr="00AE55B1">
        <w:rPr>
          <w:rFonts w:ascii="GHEA Mariam" w:hAnsi="GHEA Mariam"/>
          <w:lang w:val="hy-AM"/>
        </w:rPr>
        <w:t>Նախագիծը մշակվել է</w:t>
      </w:r>
      <w:r w:rsidR="002B6E7E">
        <w:rPr>
          <w:rFonts w:ascii="GHEA Mariam" w:hAnsi="GHEA Mariam"/>
          <w:lang w:val="hy-AM"/>
        </w:rPr>
        <w:t xml:space="preserve"> </w:t>
      </w:r>
      <w:r w:rsidR="00AE55B1" w:rsidRPr="00AE55B1">
        <w:rPr>
          <w:rFonts w:ascii="GHEA Mariam" w:hAnsi="GHEA Mariam"/>
          <w:lang w:val="hy-AM"/>
        </w:rPr>
        <w:t xml:space="preserve">համաձայն </w:t>
      </w:r>
      <w:r w:rsidR="00A57AFB" w:rsidRPr="00AE55B1">
        <w:rPr>
          <w:rFonts w:ascii="GHEA Mariam" w:hAnsi="GHEA Mariam"/>
          <w:lang w:val="hy-AM"/>
        </w:rPr>
        <w:t xml:space="preserve">«Տեղական ինքնակառավարման մասին» օրենքի 8-րդ հոդվածի 1-ին մասի 14-րդ կետի, 11-րդ հոդվածի, 13-րդ հոդվածի 10-րդ մասի </w:t>
      </w:r>
      <w:r w:rsidR="00AE55B1" w:rsidRPr="00AE55B1">
        <w:rPr>
          <w:rFonts w:ascii="GHEA Mariam" w:hAnsi="GHEA Mariam"/>
          <w:lang w:val="hy-AM"/>
        </w:rPr>
        <w:t xml:space="preserve"> </w:t>
      </w:r>
      <w:r w:rsidR="00A57AFB" w:rsidRPr="00AE55B1">
        <w:rPr>
          <w:rFonts w:ascii="GHEA Mariam" w:hAnsi="GHEA Mariam"/>
          <w:lang w:val="hy-AM"/>
        </w:rPr>
        <w:t>և  հաշվի առնելով համայնքի ղեկավարի առաջարկությունը։</w:t>
      </w:r>
      <w:r w:rsidR="00A57AFB" w:rsidRPr="00AE55B1">
        <w:rPr>
          <w:rFonts w:ascii="GHEA Mariam" w:hAnsi="GHEA Mariam"/>
          <w:lang w:val="hy-AM"/>
        </w:rPr>
        <w:tab/>
      </w:r>
      <w:r w:rsidR="00A57AFB" w:rsidRPr="00AE55B1">
        <w:rPr>
          <w:rFonts w:ascii="GHEA Mariam" w:hAnsi="GHEA Mariam"/>
          <w:lang w:val="hy-AM"/>
        </w:rPr>
        <w:br/>
        <w:t>Նախագիծը մշակվել է հիմք ընդունելով «Բաց կառավարման գործընկերություն» նախաձեռնության շրջանակներում Հայաստանի Հանրապետության 2022-2024 թվականների գործողությունների ծրագիրը հաստատելու մասին» ՀՀ կառավարության որոշումը</w:t>
      </w:r>
      <w:r w:rsidR="00AE55B1" w:rsidRPr="00AE55B1">
        <w:rPr>
          <w:rFonts w:ascii="GHEA Mariam" w:hAnsi="GHEA Mariam"/>
          <w:lang w:val="hy-AM"/>
        </w:rPr>
        <w:t xml:space="preserve"> (այսուհետ՝ Որոշում)</w:t>
      </w:r>
      <w:r w:rsidR="00A57AFB" w:rsidRPr="00AE55B1">
        <w:rPr>
          <w:rFonts w:ascii="GHEA Mariam" w:hAnsi="GHEA Mariam"/>
          <w:lang w:val="hy-AM"/>
        </w:rPr>
        <w:t>։ Ըստ Որոշման՝ ՀՀ տարածքային կառավարման և ենթակառուցվածքների նախարարությունը ստանձնել է Որոշմամբ հաստատված Հավելվածի  5-րդ հանձնառությունը, համաձայն որի՝</w:t>
      </w:r>
      <w:r w:rsidR="00D9466C" w:rsidRPr="00AE55B1">
        <w:rPr>
          <w:rFonts w:ascii="GHEA Mariam" w:hAnsi="GHEA Mariam"/>
          <w:lang w:val="hy-AM"/>
        </w:rPr>
        <w:t xml:space="preserve"> համայնքները կամավորության սկզբունքով</w:t>
      </w:r>
      <w:r w:rsidR="00A57AFB" w:rsidRPr="00AE55B1">
        <w:rPr>
          <w:rFonts w:ascii="GHEA Mariam" w:hAnsi="GHEA Mariam"/>
          <w:lang w:val="hy-AM"/>
        </w:rPr>
        <w:t xml:space="preserve"> </w:t>
      </w:r>
      <w:r w:rsidR="00D9466C" w:rsidRPr="00AE55B1">
        <w:rPr>
          <w:rFonts w:ascii="GHEA Mariam" w:hAnsi="GHEA Mariam"/>
          <w:lang w:val="hy-AM"/>
        </w:rPr>
        <w:t>2023-</w:t>
      </w:r>
      <w:r w:rsidR="00A57AFB" w:rsidRPr="00AE55B1">
        <w:rPr>
          <w:rFonts w:ascii="GHEA Mariam" w:hAnsi="GHEA Mariam"/>
          <w:lang w:val="hy-AM"/>
        </w:rPr>
        <w:t>2024 թվականների ընթացքում,</w:t>
      </w:r>
      <w:r w:rsidR="005E531C" w:rsidRPr="00AE55B1">
        <w:rPr>
          <w:rFonts w:ascii="GHEA Mariam" w:hAnsi="GHEA Mariam"/>
          <w:lang w:val="hy-AM"/>
        </w:rPr>
        <w:t xml:space="preserve"> իրականացնեն</w:t>
      </w:r>
      <w:r w:rsidR="00A57AFB" w:rsidRPr="00AE55B1">
        <w:rPr>
          <w:rFonts w:ascii="GHEA Mariam" w:hAnsi="GHEA Mariam"/>
          <w:lang w:val="hy-AM"/>
        </w:rPr>
        <w:t xml:space="preserve"> մասնակցային բյուջետավորմ</w:t>
      </w:r>
      <w:r w:rsidR="005E531C" w:rsidRPr="00AE55B1">
        <w:rPr>
          <w:rFonts w:ascii="GHEA Mariam" w:hAnsi="GHEA Mariam"/>
          <w:lang w:val="hy-AM"/>
        </w:rPr>
        <w:t>ան ծրագիրը</w:t>
      </w:r>
      <w:r w:rsidR="00A57AFB" w:rsidRPr="00AE55B1">
        <w:rPr>
          <w:rFonts w:ascii="GHEA Mariam" w:hAnsi="GHEA Mariam"/>
          <w:lang w:val="hy-AM"/>
        </w:rPr>
        <w:t>, 202</w:t>
      </w:r>
      <w:r w:rsidR="00D9466C" w:rsidRPr="00AE55B1">
        <w:rPr>
          <w:rFonts w:ascii="GHEA Mariam" w:hAnsi="GHEA Mariam"/>
          <w:lang w:val="hy-AM"/>
        </w:rPr>
        <w:t>4</w:t>
      </w:r>
      <w:r w:rsidR="00A57AFB" w:rsidRPr="00AE55B1">
        <w:rPr>
          <w:rFonts w:ascii="GHEA Mariam" w:hAnsi="GHEA Mariam"/>
          <w:lang w:val="hy-AM"/>
        </w:rPr>
        <w:t xml:space="preserve"> թվականի բյուջետային տարվա ընթացքում իրականացմանն օժանդակելու նպատակով ունենք  նաև </w:t>
      </w:r>
      <w:r w:rsidR="00AE55B1">
        <w:rPr>
          <w:rFonts w:ascii="GHEA Mariam" w:hAnsi="GHEA Mariam"/>
          <w:lang w:val="hy-AM"/>
        </w:rPr>
        <w:br/>
      </w:r>
      <w:r w:rsidR="00A57AFB" w:rsidRPr="00AE55B1">
        <w:rPr>
          <w:rFonts w:ascii="GHEA Mariam" w:hAnsi="GHEA Mariam"/>
          <w:lang w:val="hy-AM"/>
        </w:rPr>
        <w:t>ՀՀ տարածքային կառավարման և ենթակառուցվածքների նախարարության նախաձեռնությամբ մշակված՝ Համայնքներում տեղական մասնակցային բյուջետավորման գործընթացների կազմակերպման և իրականացման վերաբերյալ ուղեցույցը։</w:t>
      </w:r>
      <w:r w:rsidR="00A57AFB">
        <w:rPr>
          <w:rFonts w:ascii="GHEA Grapalat" w:hAnsi="GHEA Grapalat"/>
          <w:lang w:val="hy-AM"/>
        </w:rPr>
        <w:t xml:space="preserve"> </w:t>
      </w:r>
      <w:r w:rsidR="00A57AFB">
        <w:rPr>
          <w:rFonts w:ascii="GHEA Grapalat" w:hAnsi="GHEA Grapalat"/>
          <w:lang w:val="hy-AM"/>
        </w:rPr>
        <w:tab/>
      </w:r>
    </w:p>
    <w:p w14:paraId="0EBEC857" w14:textId="39386322" w:rsidR="00AE55B1" w:rsidRPr="0028409A" w:rsidRDefault="0028409A" w:rsidP="0028409A">
      <w:pPr>
        <w:rPr>
          <w:rFonts w:ascii="GHEA Grapalat" w:hAnsi="GHEA Grapalat"/>
          <w:bCs/>
          <w:lang w:val="hy-AM"/>
        </w:rPr>
      </w:pPr>
      <w:r w:rsidRPr="0028409A">
        <w:rPr>
          <w:rFonts w:ascii="GHEA Grapalat" w:hAnsi="GHEA Grapalat"/>
          <w:bCs/>
          <w:lang w:val="hy-AM"/>
        </w:rPr>
        <w:t>Կազմեց՝ Լ</w:t>
      </w:r>
      <w:r w:rsidRPr="0028409A">
        <w:rPr>
          <w:rFonts w:ascii="Cambria Math" w:hAnsi="Cambria Math" w:cs="Cambria Math"/>
          <w:bCs/>
          <w:lang w:val="hy-AM"/>
        </w:rPr>
        <w:t>․</w:t>
      </w:r>
      <w:r w:rsidRPr="0028409A">
        <w:rPr>
          <w:rFonts w:ascii="GHEA Grapalat" w:hAnsi="GHEA Grapalat"/>
          <w:bCs/>
          <w:lang w:val="hy-AM"/>
        </w:rPr>
        <w:t xml:space="preserve"> Պողոսյան</w:t>
      </w:r>
    </w:p>
    <w:p w14:paraId="5579663F" w14:textId="43397809" w:rsidR="00AE55B1" w:rsidRDefault="00AE55B1" w:rsidP="00AE55B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2D546CF5" w14:textId="590E85A9" w:rsidR="00AE55B1" w:rsidRDefault="00AE55B1" w:rsidP="00AE55B1">
      <w:pPr>
        <w:jc w:val="center"/>
        <w:rPr>
          <w:rFonts w:ascii="GHEA Mariam" w:hAnsi="GHEA Mariam"/>
          <w:b/>
          <w:lang w:val="hy-AM"/>
        </w:rPr>
      </w:pPr>
      <w:r w:rsidRPr="00AE55B1"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ՀԱՄԱՅՆՔՈՒՄ ՄԱՍՆԱԿՑԱՅԻՆ ԲՅՈՒՋԵՏԱՎՈՐՄԱՆ ԳՈՐԾԸՆԹԱՑ ԻՐԱԿԱՆԱՑՆԵԼՈՒ ՆՊԱՏԱԿՈՎ ԳՈՒՄԱՐ ՀԱՏԿԱՑՆԵԼՈՒ ՄԱՍԻՆ» </w:t>
      </w:r>
      <w:r>
        <w:rPr>
          <w:rFonts w:ascii="GHEA Mariam" w:hAnsi="GHEA Mariam"/>
          <w:b/>
          <w:lang w:val="hy-AM"/>
        </w:rPr>
        <w:t xml:space="preserve">ԲՅՈՒՐԵՂԱՎԱՆ ՀԱՄԱՅՆՔԻ ԱՎԱԳԱՆՈՒ ՈՐՈՇՄԱՆ  ՆԱԽԱԳԾԻ  ԸՆԴՈՒՆՄԱՆ ԱՌՆՉՈՒԹՅԱՄԲ ԱՅԼ ԻՐԱՎԱԿԱՆ ԱԿՏԵՐԻ ԸՆԴՈՒՆՄԱՆ ԱՆՀՐԱԺԵՇՏՈՒԹՅԱՆ ԿԱՄ ԲԱՑԱԿԱՅՈՒԹՅԱՆ ՄԱՍԻՆ  </w:t>
      </w:r>
    </w:p>
    <w:p w14:paraId="55993764" w14:textId="77777777" w:rsidR="00AE55B1" w:rsidRDefault="00AE55B1" w:rsidP="00A57AFB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/>
          <w:lang w:val="hy-AM"/>
        </w:rPr>
      </w:pPr>
    </w:p>
    <w:p w14:paraId="76364502" w14:textId="0C9912F7" w:rsidR="00AE55B1" w:rsidRDefault="00AE55B1" w:rsidP="00AE55B1">
      <w:pPr>
        <w:spacing w:line="360" w:lineRule="auto"/>
        <w:jc w:val="both"/>
        <w:rPr>
          <w:rFonts w:ascii="GHEA Mariam" w:hAnsi="GHEA Mariam"/>
          <w:lang w:val="hy-AM"/>
        </w:rPr>
      </w:pPr>
      <w:r w:rsidRPr="00AE55B1">
        <w:rPr>
          <w:rFonts w:ascii="GHEA Mariam" w:hAnsi="GHEA Mariam"/>
          <w:lang w:val="hy-AM"/>
        </w:rPr>
        <w:t xml:space="preserve">«Հայաստանի Հանրապետեւթյան Կոտայքի մարզի </w:t>
      </w:r>
      <w:r w:rsidR="001135BB" w:rsidRPr="00AE55B1">
        <w:rPr>
          <w:rFonts w:ascii="GHEA Mariam" w:hAnsi="GHEA Mariam"/>
          <w:lang w:val="hy-AM"/>
        </w:rPr>
        <w:t>Բյուրեղավան</w:t>
      </w:r>
      <w:r w:rsidR="00A57AFB" w:rsidRPr="00AE55B1">
        <w:rPr>
          <w:rFonts w:ascii="GHEA Mariam" w:hAnsi="GHEA Mariam"/>
          <w:lang w:val="hy-AM"/>
        </w:rPr>
        <w:t xml:space="preserve"> համայնքում մասնակցային բյուջետավորման գործընթաց իրականացնելու նպատակով գումար հատկացնելու մասին</w:t>
      </w:r>
      <w:r w:rsidRPr="00AE55B1">
        <w:rPr>
          <w:rFonts w:ascii="GHEA Mariam" w:hAnsi="GHEA Mariam"/>
          <w:lang w:val="hy-AM"/>
        </w:rPr>
        <w:t xml:space="preserve">» </w:t>
      </w:r>
      <w:r w:rsidR="00A57AFB" w:rsidRPr="00AE55B1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Բյուրեղավան համայնքի ավագանու որոշման նախագծի ընդունման առնչությամբ այլ իրավական ակտերի ընդունման անհրաժեշտություն չի առաջանում։</w:t>
      </w:r>
      <w:r>
        <w:rPr>
          <w:rFonts w:ascii="GHEA Mariam" w:hAnsi="GHEA Mariam"/>
          <w:lang w:val="hy-AM"/>
        </w:rPr>
        <w:tab/>
      </w:r>
    </w:p>
    <w:p w14:paraId="30127396" w14:textId="3D8BCFEB" w:rsidR="0028409A" w:rsidRPr="0028409A" w:rsidRDefault="0028409A" w:rsidP="0028409A">
      <w:pPr>
        <w:rPr>
          <w:rFonts w:ascii="GHEA Grapalat" w:hAnsi="GHEA Grapalat"/>
          <w:bCs/>
          <w:lang w:val="hy-AM"/>
        </w:rPr>
      </w:pPr>
      <w:r w:rsidRPr="0028409A">
        <w:rPr>
          <w:rFonts w:ascii="GHEA Grapalat" w:hAnsi="GHEA Grapalat"/>
          <w:bCs/>
          <w:lang w:val="hy-AM"/>
        </w:rPr>
        <w:t>Կազմեց՝ Լ</w:t>
      </w:r>
      <w:r w:rsidRPr="0028409A">
        <w:rPr>
          <w:rFonts w:ascii="Cambria Math" w:hAnsi="Cambria Math" w:cs="Cambria Math"/>
          <w:bCs/>
          <w:lang w:val="hy-AM"/>
        </w:rPr>
        <w:t>․</w:t>
      </w:r>
      <w:r w:rsidRPr="0028409A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Ավուշյան</w:t>
      </w:r>
    </w:p>
    <w:p w14:paraId="677935D1" w14:textId="77777777" w:rsidR="0028409A" w:rsidRDefault="0028409A" w:rsidP="00AE55B1">
      <w:pPr>
        <w:spacing w:line="360" w:lineRule="auto"/>
        <w:jc w:val="both"/>
        <w:rPr>
          <w:rFonts w:ascii="GHEA Mariam" w:hAnsi="GHEA Mariam"/>
          <w:lang w:val="hy-AM"/>
        </w:rPr>
      </w:pPr>
    </w:p>
    <w:p w14:paraId="58571EB9" w14:textId="77777777" w:rsidR="00AE55B1" w:rsidRPr="00AE55B1" w:rsidRDefault="00AE55B1" w:rsidP="00AE55B1">
      <w:pPr>
        <w:jc w:val="center"/>
        <w:rPr>
          <w:rFonts w:ascii="GHEA Mariam" w:hAnsi="GHEA Mariam"/>
          <w:b/>
          <w:lang w:val="hy-AM"/>
        </w:rPr>
      </w:pPr>
      <w:r w:rsidRPr="00AE55B1">
        <w:rPr>
          <w:rFonts w:ascii="GHEA Mariam" w:hAnsi="GHEA Mariam"/>
          <w:b/>
          <w:lang w:val="hy-AM"/>
        </w:rPr>
        <w:t xml:space="preserve">    ՏԵՂԵԿԱՆՔ</w:t>
      </w:r>
    </w:p>
    <w:p w14:paraId="2142863C" w14:textId="15F328D4" w:rsidR="00AE55B1" w:rsidRPr="00AE55B1" w:rsidRDefault="00AC18B3" w:rsidP="00AE55B1">
      <w:pPr>
        <w:jc w:val="center"/>
        <w:rPr>
          <w:rFonts w:ascii="GHEA Mariam" w:hAnsi="GHEA Mariam"/>
          <w:b/>
          <w:lang w:val="hy-AM"/>
        </w:rPr>
      </w:pPr>
      <w:r w:rsidRPr="00AE55B1"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ՀԱՄԱՅՆՔՈՒՄ ՄԱՍՆԱԿՑԱՅԻՆ ԲՅՈՒՋԵՏԱՎՈՐՄԱՆ ԳՈՐԾԸՆԹԱՑ ԻՐԱԿԱՆԱՑՆԵԼՈՒ ՆՊԱՏԱԿՈՎ ԳՈՒՄԱՐ ՀԱՏԿԱՑՆԵԼՈՒ ՄԱՍԻՆ» </w:t>
      </w:r>
      <w:r w:rsidR="00AE55B1" w:rsidRPr="00AE55B1">
        <w:rPr>
          <w:rFonts w:ascii="GHEA Mariam" w:hAnsi="GHEA Mariam"/>
          <w:b/>
          <w:lang w:val="hy-AM"/>
        </w:rPr>
        <w:t xml:space="preserve"> 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10247C46" w14:textId="77777777" w:rsidR="00AE55B1" w:rsidRDefault="00AE55B1" w:rsidP="00AE55B1">
      <w:pPr>
        <w:jc w:val="center"/>
        <w:rPr>
          <w:rFonts w:ascii="GHEA Mariam" w:eastAsia="Times New Roman" w:hAnsi="GHEA Mariam" w:cs="Times New Roman"/>
          <w:b/>
          <w:lang w:val="hy-AM"/>
        </w:rPr>
      </w:pPr>
    </w:p>
    <w:p w14:paraId="71C2BC54" w14:textId="729B4D51" w:rsidR="00A57AFB" w:rsidRPr="00AE55B1" w:rsidRDefault="00AE55B1" w:rsidP="00AE55B1">
      <w:pPr>
        <w:spacing w:line="360" w:lineRule="auto"/>
        <w:jc w:val="both"/>
        <w:rPr>
          <w:rFonts w:ascii="GHEA Mariam" w:hAnsi="GHEA Mariam"/>
          <w:lang w:val="hy-AM"/>
        </w:rPr>
      </w:pPr>
      <w:r w:rsidRPr="00AE55B1">
        <w:rPr>
          <w:rFonts w:ascii="GHEA Mariam" w:hAnsi="GHEA Mariam"/>
          <w:lang w:val="hy-AM"/>
        </w:rPr>
        <w:t>«Հայաստանի Հանրապետեւթյան Կոտայքի մարզի Բյուրեղավան համայնքում մասնակցային բյուջետավորման գործընթաց իրականացնելու նպատակով գումար հատկացնելու մասին»  Բյուրեղավան համայնքի ավագանու որոշման նախագծի ընդունմամբ Բյուրեղավան համայնքի</w:t>
      </w:r>
      <w:r>
        <w:rPr>
          <w:rFonts w:ascii="GHEA Mariam" w:hAnsi="GHEA Mariam"/>
          <w:lang w:val="hy-AM"/>
        </w:rPr>
        <w:t xml:space="preserve"> </w:t>
      </w:r>
      <w:r w:rsidRPr="00AE55B1">
        <w:rPr>
          <w:rFonts w:ascii="GHEA Mariam" w:hAnsi="GHEA Mariam"/>
          <w:lang w:val="hy-AM"/>
        </w:rPr>
        <w:t>բյուջե</w:t>
      </w:r>
      <w:r>
        <w:rPr>
          <w:rFonts w:ascii="GHEA Mariam" w:hAnsi="GHEA Mariam"/>
          <w:lang w:val="hy-AM"/>
        </w:rPr>
        <w:t xml:space="preserve">ի </w:t>
      </w:r>
      <w:r w:rsidRPr="00AE55B1">
        <w:rPr>
          <w:rFonts w:ascii="GHEA Mariam" w:hAnsi="GHEA Mariam"/>
          <w:lang w:val="hy-AM"/>
        </w:rPr>
        <w:t>եկամուտներում ավելացում չի նախատեսվում, ծախսերը կնվազ</w:t>
      </w:r>
      <w:r>
        <w:rPr>
          <w:rFonts w:ascii="GHEA Mariam" w:hAnsi="GHEA Mariam"/>
          <w:lang w:val="hy-AM"/>
        </w:rPr>
        <w:t>են</w:t>
      </w:r>
      <w:r w:rsidRPr="00AE55B1">
        <w:rPr>
          <w:rFonts w:ascii="GHEA Mariam" w:hAnsi="GHEA Mariam"/>
          <w:lang w:val="hy-AM"/>
        </w:rPr>
        <w:t xml:space="preserve"> մոտավորապես 5</w:t>
      </w:r>
      <w:r w:rsidRPr="00AE55B1">
        <w:rPr>
          <w:rFonts w:ascii="Calibri" w:hAnsi="Calibri" w:cs="Calibri"/>
          <w:lang w:val="hy-AM"/>
        </w:rPr>
        <w:t> </w:t>
      </w:r>
      <w:r w:rsidRPr="00AE55B1">
        <w:rPr>
          <w:rFonts w:ascii="GHEA Mariam" w:hAnsi="GHEA Mariam"/>
          <w:lang w:val="hy-AM"/>
        </w:rPr>
        <w:t>000</w:t>
      </w:r>
      <w:r w:rsidRPr="00AE55B1">
        <w:rPr>
          <w:rFonts w:ascii="Calibri" w:hAnsi="Calibri" w:cs="Calibri"/>
          <w:lang w:val="hy-AM"/>
        </w:rPr>
        <w:t> </w:t>
      </w:r>
      <w:r w:rsidRPr="00AE55B1">
        <w:rPr>
          <w:rFonts w:ascii="GHEA Mariam" w:hAnsi="GHEA Mariam"/>
          <w:lang w:val="hy-AM"/>
        </w:rPr>
        <w:t>000 դրամի չափով։</w:t>
      </w:r>
    </w:p>
    <w:p w14:paraId="37B44E07" w14:textId="77777777" w:rsidR="0028409A" w:rsidRPr="0028409A" w:rsidRDefault="0028409A" w:rsidP="0028409A">
      <w:pPr>
        <w:rPr>
          <w:rFonts w:ascii="GHEA Grapalat" w:hAnsi="GHEA Grapalat"/>
          <w:bCs/>
          <w:lang w:val="hy-AM"/>
        </w:rPr>
      </w:pPr>
      <w:r w:rsidRPr="0028409A">
        <w:rPr>
          <w:rFonts w:ascii="GHEA Grapalat" w:hAnsi="GHEA Grapalat"/>
          <w:bCs/>
          <w:lang w:val="hy-AM"/>
        </w:rPr>
        <w:t>Կազմեց՝ Լ</w:t>
      </w:r>
      <w:r w:rsidRPr="0028409A">
        <w:rPr>
          <w:rFonts w:ascii="Cambria Math" w:hAnsi="Cambria Math" w:cs="Cambria Math"/>
          <w:bCs/>
          <w:lang w:val="hy-AM"/>
        </w:rPr>
        <w:t>․</w:t>
      </w:r>
      <w:r w:rsidRPr="0028409A">
        <w:rPr>
          <w:rFonts w:ascii="GHEA Grapalat" w:hAnsi="GHEA Grapalat"/>
          <w:bCs/>
          <w:lang w:val="hy-AM"/>
        </w:rPr>
        <w:t xml:space="preserve"> Պողոսյան</w:t>
      </w:r>
    </w:p>
    <w:p w14:paraId="56BFD2FB" w14:textId="77777777" w:rsidR="00123EAD" w:rsidRPr="00A57AFB" w:rsidRDefault="00123EAD" w:rsidP="00A57AFB">
      <w:pPr>
        <w:spacing w:after="0"/>
        <w:ind w:right="-284"/>
        <w:jc w:val="both"/>
        <w:rPr>
          <w:rFonts w:ascii="GHEA Grapalat" w:eastAsia="Calibri" w:hAnsi="GHEA Grapalat"/>
          <w:color w:val="000000" w:themeColor="text1"/>
          <w:lang w:val="hy-AM"/>
        </w:rPr>
      </w:pPr>
    </w:p>
    <w:p w14:paraId="180DD9C0" w14:textId="77777777"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</w:p>
    <w:p w14:paraId="6F2D2136" w14:textId="6C4B1533" w:rsidR="00AE55B1" w:rsidRDefault="00AE55B1" w:rsidP="00AE55B1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ՂԵԿԱՎԱՐ՝                                                      Հ. ԲԱԼԱՍՅԱՆ</w:t>
      </w:r>
    </w:p>
    <w:p w14:paraId="28610881" w14:textId="77777777" w:rsidR="0049581C" w:rsidRPr="000A1B1C" w:rsidRDefault="0049581C" w:rsidP="00123EAD">
      <w:pPr>
        <w:pStyle w:val="a3"/>
        <w:spacing w:after="0"/>
        <w:ind w:left="-284" w:right="-284" w:firstLine="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14:paraId="2D9013A2" w14:textId="77777777" w:rsidR="006B6507" w:rsidRPr="000A1B1C" w:rsidRDefault="006B6507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p w14:paraId="0B4DEE5E" w14:textId="77777777" w:rsidR="00123EAD" w:rsidRPr="000A1B1C" w:rsidRDefault="00123EAD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sectPr w:rsidR="00123EAD" w:rsidRPr="000A1B1C" w:rsidSect="0028409A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80"/>
    <w:rsid w:val="000324F3"/>
    <w:rsid w:val="000A1B1C"/>
    <w:rsid w:val="000E60C9"/>
    <w:rsid w:val="001135BB"/>
    <w:rsid w:val="00123EAD"/>
    <w:rsid w:val="0018303B"/>
    <w:rsid w:val="00186A2A"/>
    <w:rsid w:val="001A4CDC"/>
    <w:rsid w:val="001E3CA7"/>
    <w:rsid w:val="001F513C"/>
    <w:rsid w:val="00222608"/>
    <w:rsid w:val="00231C4F"/>
    <w:rsid w:val="00243FA9"/>
    <w:rsid w:val="0027777B"/>
    <w:rsid w:val="0028409A"/>
    <w:rsid w:val="002B056A"/>
    <w:rsid w:val="002B6E7E"/>
    <w:rsid w:val="00352C44"/>
    <w:rsid w:val="003A05F2"/>
    <w:rsid w:val="003D2F80"/>
    <w:rsid w:val="003F58DD"/>
    <w:rsid w:val="00460BDD"/>
    <w:rsid w:val="004634C9"/>
    <w:rsid w:val="00463736"/>
    <w:rsid w:val="0049581C"/>
    <w:rsid w:val="005E2E90"/>
    <w:rsid w:val="005E531C"/>
    <w:rsid w:val="00623D3F"/>
    <w:rsid w:val="006A148C"/>
    <w:rsid w:val="006B6507"/>
    <w:rsid w:val="006E689D"/>
    <w:rsid w:val="007029F6"/>
    <w:rsid w:val="00784F9D"/>
    <w:rsid w:val="007C2437"/>
    <w:rsid w:val="007F4094"/>
    <w:rsid w:val="00835CFC"/>
    <w:rsid w:val="00890260"/>
    <w:rsid w:val="008D1DC2"/>
    <w:rsid w:val="00903347"/>
    <w:rsid w:val="009238AB"/>
    <w:rsid w:val="0092428B"/>
    <w:rsid w:val="009413F1"/>
    <w:rsid w:val="00972D6D"/>
    <w:rsid w:val="009E7217"/>
    <w:rsid w:val="00A16437"/>
    <w:rsid w:val="00A50AA7"/>
    <w:rsid w:val="00A57AFB"/>
    <w:rsid w:val="00AC18B3"/>
    <w:rsid w:val="00AE55B1"/>
    <w:rsid w:val="00B2001B"/>
    <w:rsid w:val="00B35AED"/>
    <w:rsid w:val="00B875E2"/>
    <w:rsid w:val="00B934B5"/>
    <w:rsid w:val="00BA0D89"/>
    <w:rsid w:val="00BE4D5C"/>
    <w:rsid w:val="00C421CB"/>
    <w:rsid w:val="00C439E9"/>
    <w:rsid w:val="00C45202"/>
    <w:rsid w:val="00C63529"/>
    <w:rsid w:val="00CB4408"/>
    <w:rsid w:val="00D9466C"/>
    <w:rsid w:val="00EB60F3"/>
    <w:rsid w:val="00EE3857"/>
    <w:rsid w:val="00F62A3E"/>
    <w:rsid w:val="00F654C5"/>
    <w:rsid w:val="00F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74CD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paragraph" w:styleId="a8">
    <w:name w:val="No Spacing"/>
    <w:uiPriority w:val="1"/>
    <w:qFormat/>
    <w:rsid w:val="00AE55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31</cp:revision>
  <cp:lastPrinted>2024-05-16T07:03:00Z</cp:lastPrinted>
  <dcterms:created xsi:type="dcterms:W3CDTF">2022-10-28T04:08:00Z</dcterms:created>
  <dcterms:modified xsi:type="dcterms:W3CDTF">2024-05-16T07:03:00Z</dcterms:modified>
</cp:coreProperties>
</file>