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1CC6" w14:textId="77777777" w:rsidR="00EF68CB" w:rsidRDefault="00EF68CB" w:rsidP="005D5186">
      <w:pPr>
        <w:rPr>
          <w:rFonts w:ascii="GHEA Mariam" w:hAnsi="GHEA Mariam"/>
          <w:b/>
          <w:lang w:val="hy-AM"/>
        </w:rPr>
      </w:pPr>
    </w:p>
    <w:p w14:paraId="6DBCB124" w14:textId="47485267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  <w:r w:rsidRPr="005D5186">
        <w:rPr>
          <w:rFonts w:ascii="GHEA Grapalat" w:hAnsi="GHEA Grapalat"/>
          <w:b/>
          <w:lang w:val="hy-AM"/>
        </w:rPr>
        <w:t>ՀԻՄՆԱՎՈՐՈՒՄ</w:t>
      </w:r>
    </w:p>
    <w:p w14:paraId="7AE4A1CB" w14:textId="16F3861A" w:rsidR="009D6FC7" w:rsidRPr="005D5186" w:rsidRDefault="009D6FC7" w:rsidP="009D6FC7">
      <w:pPr>
        <w:spacing w:before="60"/>
        <w:jc w:val="center"/>
        <w:rPr>
          <w:rFonts w:ascii="GHEA Grapalat" w:hAnsi="GHEA Grapalat"/>
          <w:b/>
          <w:lang w:val="hy-AM"/>
        </w:rPr>
      </w:pPr>
      <w:r w:rsidRPr="005D5186">
        <w:rPr>
          <w:rFonts w:ascii="GHEA Grapalat" w:hAnsi="GHEA Grapalat"/>
          <w:b/>
          <w:lang w:val="hy-AM"/>
        </w:rPr>
        <w:t xml:space="preserve">«ՀԱՅԱՍՏԱՆԻ ՀԱՆՐԱՊԵՏՈՒԹՅԱՆ ՊԵՏԱԿԱՆ ԲՅՈՒՋԵԻՑ ՆՊԱՏԱԿԱՅԻՆ ՀԱՏԿԱՑՈՒՄՆԵՐ՝ ՍՈՒԲՎԵՆՑԻԱՆԵՐ ՍՏԱՆԱԼՈՒ ՆՊԱՏԱԿՈՎ </w:t>
      </w:r>
      <w:r w:rsidR="0025735E" w:rsidRPr="005D5186">
        <w:rPr>
          <w:rFonts w:ascii="GHEA Grapalat" w:hAnsi="GHEA Grapalat"/>
          <w:b/>
          <w:lang w:val="hy-AM"/>
        </w:rPr>
        <w:t xml:space="preserve">«ԲՅՈՒՐԵՂԱՎԱՆ ՀԱՄԱՅՆՔԻ ԲՅՈՒՐԵՂԱՎԱՆ ՔԱՂԱՔԻ ՄԱՆԿԱՊԱՐՏԵԶԻ ԲԱԿԻ ԲԱՐԵԿԱՐԳՄԱՆ  ԱՇԽԱՏԱՆՔՆԵՐ» </w:t>
      </w:r>
      <w:r w:rsidRPr="005D5186">
        <w:rPr>
          <w:rFonts w:ascii="GHEA Grapalat" w:hAnsi="GHEA Grapalat"/>
          <w:b/>
          <w:lang w:val="hy-AM"/>
        </w:rPr>
        <w:t>ԾՐԱԳԻՐԸ ՀԱՍՏԱՏԵԼՈՒ ՄԱՍԻՆ»  ԲՅՈՒՐԵՂԱՎԱՆ ՀԱՄԱՅՆՔԻ ԱՎԱԳԱՆՈՒ ՈՐՈՇՄԱՆ  ՆԱԽԱԳԾԻ  ԸՆԴՈՒՆՄԱՆ ԱՆՀՐԱԺԵՇՏՈՒԹՅԱՆ ՎԵՐԱԲԵՐՅԱԼ</w:t>
      </w:r>
    </w:p>
    <w:p w14:paraId="301FE25B" w14:textId="77777777" w:rsidR="009D6FC7" w:rsidRPr="005D5186" w:rsidRDefault="009D6FC7" w:rsidP="009D6FC7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523B8F67" w14:textId="42E2470F" w:rsidR="009D6FC7" w:rsidRPr="005D5186" w:rsidRDefault="009D6FC7" w:rsidP="009D6FC7">
      <w:pPr>
        <w:spacing w:before="60" w:line="360" w:lineRule="auto"/>
        <w:jc w:val="both"/>
        <w:rPr>
          <w:rFonts w:ascii="GHEA Grapalat" w:hAnsi="GHEA Grapalat" w:cs="Sylfaen"/>
          <w:lang w:val="hy-AM"/>
        </w:rPr>
      </w:pPr>
      <w:r w:rsidRPr="005D5186">
        <w:rPr>
          <w:rFonts w:ascii="GHEA Grapalat" w:hAnsi="GHEA Grapalat" w:cs="Sylfaen"/>
          <w:lang w:val="hy-AM"/>
        </w:rPr>
        <w:t xml:space="preserve">Համաձայն «Տեղական ինքնակառավարման մասին» օրենքի 18–րդ հոդվածի 1-ին մասի </w:t>
      </w:r>
      <w:r w:rsidRPr="005D5186">
        <w:rPr>
          <w:rFonts w:ascii="GHEA Grapalat" w:hAnsi="GHEA Grapalat" w:cs="Sylfaen"/>
          <w:lang w:val="hy-AM"/>
        </w:rPr>
        <w:br/>
        <w:t>25-րդ կետի (</w:t>
      </w:r>
      <w:r w:rsidRPr="005D5186">
        <w:rPr>
          <w:rFonts w:ascii="GHEA Grapalat" w:hAnsi="GHEA Grapalat"/>
          <w:i/>
          <w:color w:val="000000"/>
          <w:shd w:val="clear" w:color="auto" w:fill="FFFFFF"/>
          <w:lang w:val="hy-AM"/>
        </w:rPr>
        <w:t>Համայնքի ավագանին սույն օրենքով սահմանված կարգով որոշում է կայացնում վարկերի և օրենքով սահմանված կարգով այլ միջոցների ներգրավման վերաբերյալ</w:t>
      </w:r>
      <w:r w:rsidRPr="005D5186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.</w:t>
      </w:r>
      <w:r w:rsidRPr="005D5186">
        <w:rPr>
          <w:rFonts w:ascii="GHEA Grapalat" w:hAnsi="GHEA Grapalat"/>
          <w:i/>
          <w:color w:val="000000"/>
          <w:shd w:val="clear" w:color="auto" w:fill="FFFFFF"/>
          <w:lang w:val="hy-AM"/>
        </w:rPr>
        <w:t>)</w:t>
      </w:r>
      <w:r w:rsidRPr="005D5186">
        <w:rPr>
          <w:rFonts w:ascii="GHEA Grapalat" w:hAnsi="GHEA Grapalat" w:cs="Sylfaen"/>
          <w:lang w:val="hy-AM"/>
        </w:rPr>
        <w:t xml:space="preserve"> և, պայմանավորված  </w:t>
      </w:r>
      <w:r w:rsidR="0025735E" w:rsidRPr="005D5186">
        <w:rPr>
          <w:rFonts w:ascii="GHEA Grapalat" w:hAnsi="GHEA Grapalat" w:cs="Sylfaen"/>
          <w:lang w:val="hy-AM"/>
        </w:rPr>
        <w:t xml:space="preserve">Բյուրեղավան բնակավայրի մանկապարտեզի հետագա շահագործումը  երեխաների համար ավելի որակյալ պայմաններում կազմակերպելու   անհրաժեշտությամբ, </w:t>
      </w:r>
      <w:r w:rsidRPr="005D5186">
        <w:rPr>
          <w:rFonts w:ascii="GHEA Grapalat" w:hAnsi="GHEA Grapalat" w:cs="Sylfaen"/>
          <w:lang w:val="hy-AM"/>
        </w:rPr>
        <w:t xml:space="preserve"> ավագանին որոշում է հաստատել Հայաստանի Հանրապետության պետական բյուջեից նպատակային հատկացումներ՝ սուբվենցիաներ ստանալու նպատակով </w:t>
      </w:r>
      <w:r w:rsidR="0025735E" w:rsidRPr="005D5186">
        <w:rPr>
          <w:rFonts w:ascii="GHEA Grapalat" w:hAnsi="GHEA Grapalat" w:cs="Sylfaen"/>
          <w:lang w:val="hy-AM"/>
        </w:rPr>
        <w:t xml:space="preserve">«Բյուրեղավան համայնքի Բյուրեղավան քաղաքի մանկապարտեզի  բակի բարեկարգման աշխատանքներ» </w:t>
      </w:r>
      <w:r w:rsidRPr="005D5186">
        <w:rPr>
          <w:rFonts w:ascii="GHEA Grapalat" w:hAnsi="GHEA Grapalat" w:cs="Sylfaen"/>
          <w:lang w:val="hy-AM"/>
        </w:rPr>
        <w:t xml:space="preserve">ծրագիրը: </w:t>
      </w:r>
    </w:p>
    <w:p w14:paraId="35E65099" w14:textId="77777777" w:rsidR="005D5186" w:rsidRDefault="007E3092" w:rsidP="005D5186">
      <w:pPr>
        <w:spacing w:before="60" w:line="360" w:lineRule="auto"/>
        <w:jc w:val="both"/>
        <w:rPr>
          <w:rFonts w:ascii="GHEA Grapalat" w:hAnsi="GHEA Grapalat" w:cs="Sylfaen"/>
          <w:lang w:val="hy-AM"/>
        </w:rPr>
      </w:pPr>
      <w:r w:rsidRPr="005D5186">
        <w:rPr>
          <w:rFonts w:ascii="GHEA Grapalat" w:hAnsi="GHEA Grapalat" w:cs="Sylfaen"/>
          <w:lang w:val="hy-AM"/>
        </w:rPr>
        <w:t>Բյուրեղավան  համայնքի Բյուրեղավան քաղաքի մանկապարտեզի շենքը կառուցվել է խորհրդաին տարիներին, նորոգվել է 2000-ականներին,  ուստի մանկապարտեզի հետագա շահագործման համար հարկավոր է իրականացնել տարածքի բարեկարգման,  խաղահրապարակների և շվաքարանների կառուցման, կոյուղու դիտահորերի կառուցման, տնտեսական շինության կառուցման հաշվանդամություն և հենաշարժական խնդիրներ ունեցող անձանց համար անհրաժեշտ պայմանների ստեղծման, վնասված հատակների վերանորոգման աշխատանքներ։</w:t>
      </w:r>
    </w:p>
    <w:p w14:paraId="7C1201FF" w14:textId="3AAF8D7C" w:rsidR="007E3092" w:rsidRPr="005D5186" w:rsidRDefault="007E3092" w:rsidP="005D5186">
      <w:pPr>
        <w:spacing w:before="60" w:line="360" w:lineRule="auto"/>
        <w:jc w:val="both"/>
        <w:rPr>
          <w:rFonts w:ascii="GHEA Grapalat" w:hAnsi="GHEA Grapalat" w:cs="Sylfaen"/>
          <w:lang w:val="hy-AM"/>
        </w:rPr>
      </w:pPr>
      <w:r w:rsidRPr="005D5186">
        <w:rPr>
          <w:rFonts w:ascii="GHEA Grapalat" w:hAnsi="GHEA Grapalat" w:cs="Sylfaen"/>
          <w:lang w:val="hy-AM"/>
        </w:rPr>
        <w:t>Համաձայն ՀՀ քաղաքաշինության կոմիտեի 28.12.2020թ</w:t>
      </w:r>
      <w:r w:rsidR="005D5186">
        <w:rPr>
          <w:rFonts w:ascii="Cambria Math" w:hAnsi="Cambria Math" w:cs="Sylfaen"/>
          <w:lang w:val="hy-AM"/>
        </w:rPr>
        <w:t>․</w:t>
      </w:r>
      <w:r w:rsidRPr="005D5186">
        <w:rPr>
          <w:rFonts w:ascii="GHEA Grapalat" w:hAnsi="GHEA Grapalat" w:cs="Sylfaen"/>
          <w:lang w:val="hy-AM"/>
        </w:rPr>
        <w:t xml:space="preserve"> N 102-Ն հրամանի՝ ծրագրով նախատեսվում է տարածքի համալիր բարեկարգում՝ ծառերի, թփերի տնկարկի, սիզամարգերի, գծանշված խաղահրապարակի, խաղային սարքավորումների տեղադրում, տարածքի մասնակի ասֆալտապատում, առանձին տնտեսական շինության կառուցում: </w:t>
      </w:r>
    </w:p>
    <w:p w14:paraId="6D2512C6" w14:textId="77777777" w:rsidR="005D5186" w:rsidRDefault="007E3092" w:rsidP="005D5186">
      <w:pPr>
        <w:spacing w:before="60" w:line="360" w:lineRule="auto"/>
        <w:jc w:val="both"/>
        <w:rPr>
          <w:rFonts w:ascii="GHEA Grapalat" w:hAnsi="GHEA Grapalat" w:cs="Sylfaen"/>
          <w:lang w:val="hy-AM"/>
        </w:rPr>
      </w:pPr>
      <w:r w:rsidRPr="005D5186">
        <w:rPr>
          <w:rFonts w:ascii="GHEA Grapalat" w:hAnsi="GHEA Grapalat" w:cs="Sylfaen"/>
          <w:lang w:val="hy-AM"/>
        </w:rPr>
        <w:t>Բյուրեղավան քաղաքի  մանկապարտեզի տարածքի բարեկարգումը,  խաղահրապարակների կառուցումը երեխաների</w:t>
      </w:r>
      <w:r w:rsidR="005D5186">
        <w:rPr>
          <w:rFonts w:ascii="GHEA Grapalat" w:hAnsi="GHEA Grapalat" w:cs="Sylfaen"/>
          <w:lang w:val="hy-AM"/>
        </w:rPr>
        <w:t xml:space="preserve"> </w:t>
      </w:r>
      <w:r w:rsidRPr="005D5186">
        <w:rPr>
          <w:rFonts w:ascii="GHEA Grapalat" w:hAnsi="GHEA Grapalat" w:cs="Sylfaen"/>
          <w:lang w:val="hy-AM"/>
        </w:rPr>
        <w:t xml:space="preserve">համար կլուծի կարևորագույն խնդիր, կնպաստի  նրանց  համակողմանի զարգացումը։ </w:t>
      </w:r>
    </w:p>
    <w:p w14:paraId="2D4FB080" w14:textId="77777777" w:rsidR="005D5186" w:rsidRDefault="005D5186" w:rsidP="005D5186">
      <w:pPr>
        <w:spacing w:before="60" w:line="360" w:lineRule="auto"/>
        <w:jc w:val="both"/>
        <w:rPr>
          <w:rFonts w:ascii="GHEA Grapalat" w:hAnsi="GHEA Grapalat" w:cs="Sylfaen"/>
          <w:lang w:val="hy-AM"/>
        </w:rPr>
      </w:pPr>
    </w:p>
    <w:p w14:paraId="158A4959" w14:textId="6532F32B" w:rsidR="007E3092" w:rsidRPr="005D5186" w:rsidRDefault="007E3092" w:rsidP="005D5186">
      <w:pPr>
        <w:spacing w:before="60" w:line="360" w:lineRule="auto"/>
        <w:jc w:val="both"/>
        <w:rPr>
          <w:rFonts w:ascii="GHEA Grapalat" w:hAnsi="GHEA Grapalat" w:cs="Sylfaen"/>
          <w:lang w:val="hy-AM"/>
        </w:rPr>
      </w:pPr>
      <w:r w:rsidRPr="005D5186">
        <w:rPr>
          <w:rFonts w:ascii="GHEA Grapalat" w:hAnsi="GHEA Grapalat" w:cs="Sylfaen"/>
          <w:lang w:val="hy-AM"/>
        </w:rPr>
        <w:lastRenderedPageBreak/>
        <w:t>Մանկապարտեզ</w:t>
      </w:r>
      <w:r w:rsidR="005D5186">
        <w:rPr>
          <w:rFonts w:ascii="GHEA Grapalat" w:hAnsi="GHEA Grapalat" w:cs="Sylfaen"/>
          <w:lang w:val="hy-AM"/>
        </w:rPr>
        <w:t xml:space="preserve"> հաճախող </w:t>
      </w:r>
      <w:r w:rsidRPr="005D5186">
        <w:rPr>
          <w:rFonts w:ascii="GHEA Grapalat" w:hAnsi="GHEA Grapalat" w:cs="Sylfaen"/>
          <w:lang w:val="hy-AM"/>
        </w:rPr>
        <w:t>3-5 տարեկան երեխաների թիվը կազմում է 120: Ծրագրի իրականացման արդյունքում 120 երեխա ամեն տարի կունենա հնարավորություն</w:t>
      </w:r>
      <w:r w:rsidR="005D5186">
        <w:rPr>
          <w:rFonts w:ascii="GHEA Grapalat" w:hAnsi="GHEA Grapalat" w:cs="Sylfaen"/>
          <w:lang w:val="hy-AM"/>
        </w:rPr>
        <w:t>՝</w:t>
      </w:r>
      <w:r w:rsidRPr="005D5186">
        <w:rPr>
          <w:rFonts w:ascii="GHEA Grapalat" w:hAnsi="GHEA Grapalat" w:cs="Sylfaen"/>
          <w:lang w:val="hy-AM"/>
        </w:rPr>
        <w:t xml:space="preserve"> ավելի որակյալ նախադպրոցական կրթություն ստանալու: </w:t>
      </w:r>
    </w:p>
    <w:p w14:paraId="651E7864" w14:textId="50B6F2B7" w:rsidR="009D6FC7" w:rsidRPr="005D5186" w:rsidRDefault="009227CA" w:rsidP="009D6FC7">
      <w:pPr>
        <w:rPr>
          <w:rFonts w:ascii="GHEA Grapalat" w:hAnsi="GHEA Grapalat" w:cs="Sylfaen"/>
          <w:i/>
          <w:lang w:val="hy-AM"/>
        </w:rPr>
      </w:pPr>
      <w:r w:rsidRPr="005D5186">
        <w:rPr>
          <w:rFonts w:ascii="GHEA Grapalat" w:hAnsi="GHEA Grapalat" w:cs="Sylfaen"/>
          <w:i/>
          <w:lang w:val="hy-AM"/>
        </w:rPr>
        <w:t xml:space="preserve">Կազմեց՝ </w:t>
      </w:r>
      <w:r w:rsidR="009D6FC7" w:rsidRPr="005D5186">
        <w:rPr>
          <w:rFonts w:ascii="GHEA Grapalat" w:hAnsi="GHEA Grapalat" w:cs="Sylfaen"/>
          <w:i/>
          <w:lang w:val="hy-AM"/>
        </w:rPr>
        <w:t>Ս. Ղազարյան</w:t>
      </w:r>
    </w:p>
    <w:p w14:paraId="1A9020FD" w14:textId="77777777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</w:p>
    <w:p w14:paraId="221FF5F1" w14:textId="77777777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</w:p>
    <w:p w14:paraId="41218371" w14:textId="77777777" w:rsidR="00300983" w:rsidRPr="005D5186" w:rsidRDefault="00300983" w:rsidP="00300983">
      <w:pPr>
        <w:jc w:val="center"/>
        <w:rPr>
          <w:rFonts w:ascii="GHEA Grapalat" w:hAnsi="GHEA Grapalat"/>
          <w:lang w:val="hy-AM"/>
        </w:rPr>
      </w:pPr>
      <w:r w:rsidRPr="005D5186">
        <w:rPr>
          <w:rFonts w:ascii="GHEA Grapalat" w:hAnsi="GHEA Grapalat"/>
          <w:lang w:val="hy-AM"/>
        </w:rPr>
        <w:t>ՀԱՄԱՅՆՔԻ ՂԵԿԱՎԱՐ՝</w:t>
      </w:r>
      <w:r w:rsidRPr="005D5186">
        <w:rPr>
          <w:rFonts w:ascii="GHEA Grapalat" w:hAnsi="GHEA Grapalat"/>
          <w:lang w:val="hy-AM"/>
        </w:rPr>
        <w:tab/>
      </w:r>
      <w:r w:rsidRPr="005D5186">
        <w:rPr>
          <w:rFonts w:ascii="GHEA Grapalat" w:hAnsi="GHEA Grapalat"/>
          <w:lang w:val="hy-AM"/>
        </w:rPr>
        <w:tab/>
        <w:t xml:space="preserve">                                         Հ. ԲԱԼԱՍՅԱՆ</w:t>
      </w:r>
    </w:p>
    <w:p w14:paraId="6B09EE38" w14:textId="77777777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</w:p>
    <w:p w14:paraId="0CC8C6A5" w14:textId="77777777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</w:p>
    <w:p w14:paraId="06D9C556" w14:textId="77777777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</w:p>
    <w:p w14:paraId="5CFD89D0" w14:textId="783D10F1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  <w:r w:rsidRPr="005D5186">
        <w:rPr>
          <w:rFonts w:ascii="GHEA Grapalat" w:hAnsi="GHEA Grapalat"/>
          <w:b/>
          <w:lang w:val="hy-AM"/>
        </w:rPr>
        <w:t>ՏԵՂԵԿԱՆՔ</w:t>
      </w:r>
    </w:p>
    <w:p w14:paraId="059CE993" w14:textId="46F90461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  <w:r w:rsidRPr="005D5186">
        <w:rPr>
          <w:rFonts w:ascii="GHEA Grapalat" w:hAnsi="GHEA Grapalat"/>
          <w:b/>
          <w:lang w:val="hy-AM"/>
        </w:rPr>
        <w:t xml:space="preserve">«ՀԱՅԱՍՏԱՆԻ ՀԱՆՐԱՊԵՏՈՒԹՅԱՆ ՊԵՏԱԿԱՆ ԲՅՈՒՋԵԻՑ ՆՊԱՏԱԿԱՅԻՆ ՀԱՏԿԱՑՈՒՄՆԵՐ՝ ՍՈՒԲՎԵՆՑԻԱՆԵՐ ՍՏԱՆԱԼՈՒ ՆՊԱՏԱԿՈՎ </w:t>
      </w:r>
      <w:r w:rsidR="007E3092" w:rsidRPr="005D5186">
        <w:rPr>
          <w:rFonts w:ascii="GHEA Grapalat" w:hAnsi="GHEA Grapalat"/>
          <w:b/>
          <w:lang w:val="hy-AM"/>
        </w:rPr>
        <w:t>«ԲՅՈՒՐԵՂԱՎԱՆ ՀԱՄԱՅՆՔԻ ԲՅՈՒՐԵՂԱՎԱՆ ՔԱՂԱՔԻ ՄԱՆԿԱՊԱՐՏԵԶԻ ԲԱԿԻ ԲԱՐԵԿԱՐԳՄԱՆ  ԱՇԽԱՏԱՆՔՆԵՐ» ԾՐԱԳԻՐԸ ՀԱՍՏԱՏԵԼՈՒ ՄԱՍԻՆ</w:t>
      </w:r>
      <w:r w:rsidR="00E15A7D">
        <w:rPr>
          <w:rFonts w:ascii="GHEA Grapalat" w:hAnsi="GHEA Grapalat"/>
          <w:b/>
          <w:lang w:val="hy-AM"/>
        </w:rPr>
        <w:t xml:space="preserve"> </w:t>
      </w:r>
      <w:r w:rsidRPr="005D5186">
        <w:rPr>
          <w:rFonts w:ascii="GHEA Grapalat" w:hAnsi="GHEA Grapalat"/>
          <w:b/>
          <w:lang w:val="hy-AM"/>
        </w:rPr>
        <w:t xml:space="preserve">ԲՅՈՒՐԵՂԱՎԱՆ ՀԱՄԱՅՆՔԻ ԱՎԱԳԱՆՈՒ ՈՐՈՇՄԱՆ ՆԱԽԱԳԾԻ ԸՆԴՈՒՆՄԱՆ ԿԱՊԱԿՑՈՒԹՅԱՄԲ ԲՅՈՒՐԵՂԱՎԱՆ ՀԱՄԱՅՆՔԻ  ԲՅՈՒՋԵԻ ԵԿԱՄՈՒՏՆԵՐՈՒՄ ԵՎ  ԾԱԽՍԵՐՈՒՄ ՍՊԱՍՎԵԼԻՔ ՓՈՓՈԽՈՒԹՅՈՒՆՆԵՐԻ ՄԱՍԻՆ   </w:t>
      </w:r>
    </w:p>
    <w:p w14:paraId="6FB96D4A" w14:textId="77777777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</w:p>
    <w:p w14:paraId="37A29543" w14:textId="054C7174" w:rsidR="009D6FC7" w:rsidRPr="005D5186" w:rsidRDefault="009D6FC7" w:rsidP="009D6FC7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5D5186">
        <w:rPr>
          <w:rFonts w:ascii="GHEA Grapalat" w:hAnsi="GHEA Grapalat" w:cs="Sylfaen"/>
          <w:lang w:val="hy-AM"/>
        </w:rPr>
        <w:t xml:space="preserve">  «Հայաստանի Հանրապետության պետական բյուջեից նպատակային հատկացումներ՝ սուբվենցիաներ ստանալու նպատակով </w:t>
      </w:r>
      <w:r w:rsidR="007E3092" w:rsidRPr="005D5186">
        <w:rPr>
          <w:rFonts w:ascii="GHEA Grapalat" w:hAnsi="GHEA Grapalat" w:cs="Sylfaen"/>
          <w:lang w:val="hy-AM"/>
        </w:rPr>
        <w:t xml:space="preserve">«Բյուրեղավան համայնքի Բյուրեղավան քաղաքի մանկապարտեզի  բակի բարեկարգման աշխատանքներ» </w:t>
      </w:r>
      <w:r w:rsidRPr="005D5186">
        <w:rPr>
          <w:rFonts w:ascii="GHEA Grapalat" w:hAnsi="GHEA Grapalat" w:cs="Sylfaen"/>
          <w:lang w:val="hy-AM"/>
        </w:rPr>
        <w:t>համայնքի ավագանու որոշման նախագծի ընդունմամբ Բյուրեղավան համայնքի բյուջեում էական փոփոխություններ չեն նախատեսվում:</w:t>
      </w:r>
    </w:p>
    <w:p w14:paraId="7344FC09" w14:textId="6E36BFDE" w:rsidR="009D6FC7" w:rsidRPr="005D5186" w:rsidRDefault="009227CA" w:rsidP="009D6FC7">
      <w:pPr>
        <w:rPr>
          <w:rFonts w:ascii="GHEA Grapalat" w:hAnsi="GHEA Grapalat"/>
          <w:i/>
          <w:lang w:val="hy-AM"/>
        </w:rPr>
      </w:pPr>
      <w:r w:rsidRPr="005D5186">
        <w:rPr>
          <w:rFonts w:ascii="GHEA Grapalat" w:hAnsi="GHEA Grapalat"/>
          <w:i/>
          <w:lang w:val="hy-AM"/>
        </w:rPr>
        <w:t xml:space="preserve">Կազմեց՝ </w:t>
      </w:r>
      <w:r w:rsidR="009D6FC7" w:rsidRPr="005D5186">
        <w:rPr>
          <w:rFonts w:ascii="GHEA Grapalat" w:hAnsi="GHEA Grapalat"/>
          <w:i/>
          <w:lang w:val="hy-AM"/>
        </w:rPr>
        <w:t>Լ. Պողոսյան</w:t>
      </w:r>
    </w:p>
    <w:p w14:paraId="3885D729" w14:textId="77777777" w:rsidR="009D6FC7" w:rsidRPr="005D5186" w:rsidRDefault="009D6FC7" w:rsidP="009D6FC7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</w:p>
    <w:p w14:paraId="019C1D56" w14:textId="77777777" w:rsidR="009D6FC7" w:rsidRPr="005D5186" w:rsidRDefault="009D6FC7" w:rsidP="009D6FC7">
      <w:pPr>
        <w:rPr>
          <w:rFonts w:ascii="GHEA Grapalat" w:hAnsi="GHEA Grapalat"/>
          <w:lang w:val="hy-AM"/>
        </w:rPr>
      </w:pPr>
    </w:p>
    <w:p w14:paraId="3DBC6955" w14:textId="77777777" w:rsidR="00300983" w:rsidRPr="005D5186" w:rsidRDefault="00300983" w:rsidP="00300983">
      <w:pPr>
        <w:jc w:val="center"/>
        <w:rPr>
          <w:rFonts w:ascii="GHEA Grapalat" w:hAnsi="GHEA Grapalat"/>
          <w:lang w:val="hy-AM"/>
        </w:rPr>
      </w:pPr>
      <w:r w:rsidRPr="005D5186">
        <w:rPr>
          <w:rFonts w:ascii="GHEA Grapalat" w:hAnsi="GHEA Grapalat"/>
          <w:lang w:val="hy-AM"/>
        </w:rPr>
        <w:t>ՀԱՄԱՅՆՔԻ ՂԵԿԱՎԱՐ՝</w:t>
      </w:r>
      <w:r w:rsidRPr="005D5186">
        <w:rPr>
          <w:rFonts w:ascii="GHEA Grapalat" w:hAnsi="GHEA Grapalat"/>
          <w:lang w:val="hy-AM"/>
        </w:rPr>
        <w:tab/>
      </w:r>
      <w:r w:rsidRPr="005D5186">
        <w:rPr>
          <w:rFonts w:ascii="GHEA Grapalat" w:hAnsi="GHEA Grapalat"/>
          <w:lang w:val="hy-AM"/>
        </w:rPr>
        <w:tab/>
        <w:t xml:space="preserve">                                         Հ. ԲԱԼԱՍՅԱՆ</w:t>
      </w:r>
    </w:p>
    <w:p w14:paraId="08E042D0" w14:textId="77777777" w:rsidR="00C13C33" w:rsidRPr="005D5186" w:rsidRDefault="00C13C33" w:rsidP="006C0B77">
      <w:pPr>
        <w:spacing w:after="0"/>
        <w:ind w:firstLine="709"/>
        <w:jc w:val="both"/>
        <w:rPr>
          <w:rFonts w:ascii="GHEA Grapalat" w:hAnsi="GHEA Grapalat"/>
          <w:lang w:val="hy-AM"/>
        </w:rPr>
      </w:pPr>
    </w:p>
    <w:sectPr w:rsidR="00C13C33" w:rsidRPr="005D5186" w:rsidSect="005D5186">
      <w:pgSz w:w="11906" w:h="16838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C7"/>
    <w:rsid w:val="0025735E"/>
    <w:rsid w:val="00300983"/>
    <w:rsid w:val="00556E4E"/>
    <w:rsid w:val="005D5186"/>
    <w:rsid w:val="006C0B77"/>
    <w:rsid w:val="007E3092"/>
    <w:rsid w:val="007F1C91"/>
    <w:rsid w:val="008242FF"/>
    <w:rsid w:val="00870751"/>
    <w:rsid w:val="009227CA"/>
    <w:rsid w:val="00922C48"/>
    <w:rsid w:val="009D6FC7"/>
    <w:rsid w:val="00B915B7"/>
    <w:rsid w:val="00C13C33"/>
    <w:rsid w:val="00E15A7D"/>
    <w:rsid w:val="00EA59DF"/>
    <w:rsid w:val="00EE4070"/>
    <w:rsid w:val="00EF68CB"/>
    <w:rsid w:val="00F12C76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CB38"/>
  <w15:chartTrackingRefBased/>
  <w15:docId w15:val="{3615281E-45D7-42C3-A950-FC7692F0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Strong"/>
    <w:basedOn w:val="a0"/>
    <w:uiPriority w:val="22"/>
    <w:qFormat/>
    <w:rsid w:val="00C13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User</cp:lastModifiedBy>
  <cp:revision>3</cp:revision>
  <cp:lastPrinted>2022-03-03T13:45:00Z</cp:lastPrinted>
  <dcterms:created xsi:type="dcterms:W3CDTF">2024-12-02T11:22:00Z</dcterms:created>
  <dcterms:modified xsi:type="dcterms:W3CDTF">2024-12-05T08:47:00Z</dcterms:modified>
</cp:coreProperties>
</file>