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C456A" w14:textId="13F578D6" w:rsidR="00937E5D" w:rsidRDefault="00937E5D" w:rsidP="004D2B54">
      <w:pPr>
        <w:spacing w:line="240" w:lineRule="auto"/>
        <w:ind w:left="3600" w:firstLine="708"/>
        <w:jc w:val="right"/>
        <w:rPr>
          <w:rFonts w:ascii="GHEA Grapalat" w:eastAsia="GHEA Grapalat" w:hAnsi="GHEA Grapalat" w:cs="GHEA Grapalat"/>
          <w:sz w:val="20"/>
          <w:szCs w:val="20"/>
        </w:rPr>
      </w:pPr>
      <w:r>
        <w:rPr>
          <w:rFonts w:ascii="GHEA Grapalat" w:eastAsia="GHEA Grapalat" w:hAnsi="GHEA Grapalat" w:cs="GHEA Grapalat"/>
          <w:sz w:val="20"/>
          <w:szCs w:val="20"/>
        </w:rPr>
        <w:t>Հավելված</w:t>
      </w:r>
      <w:r>
        <w:rPr>
          <w:rFonts w:ascii="GHEA Grapalat" w:eastAsia="GHEA Grapalat" w:hAnsi="GHEA Grapalat" w:cs="GHEA Grapalat"/>
          <w:sz w:val="20"/>
          <w:szCs w:val="20"/>
          <w:lang w:val="hy-AM"/>
        </w:rPr>
        <w:br/>
      </w:r>
      <w:r w:rsidR="004E48C6">
        <w:rPr>
          <w:rFonts w:ascii="GHEA Grapalat" w:eastAsia="GHEA Grapalat" w:hAnsi="GHEA Grapalat" w:cs="GHEA Grapalat"/>
          <w:sz w:val="20"/>
          <w:szCs w:val="20"/>
          <w:lang w:val="hy-AM"/>
        </w:rPr>
        <w:t>Բյուրեղավան</w:t>
      </w:r>
      <w:r>
        <w:rPr>
          <w:rFonts w:ascii="GHEA Grapalat" w:eastAsia="GHEA Grapalat" w:hAnsi="GHEA Grapalat" w:cs="GHEA Grapalat"/>
          <w:sz w:val="20"/>
          <w:szCs w:val="20"/>
        </w:rPr>
        <w:t xml:space="preserve"> համայնքի ավագանու</w:t>
      </w:r>
      <w:r w:rsidR="001A7966">
        <w:rPr>
          <w:rFonts w:ascii="GHEA Grapalat" w:eastAsia="GHEA Grapalat" w:hAnsi="GHEA Grapalat" w:cs="GHEA Grapalat"/>
          <w:sz w:val="20"/>
          <w:szCs w:val="20"/>
        </w:rPr>
        <w:t xml:space="preserve"> </w:t>
      </w:r>
      <w:r w:rsidR="004D2B54">
        <w:rPr>
          <w:rFonts w:ascii="GHEA Grapalat" w:eastAsia="GHEA Grapalat" w:hAnsi="GHEA Grapalat" w:cs="GHEA Grapalat"/>
          <w:sz w:val="20"/>
          <w:szCs w:val="20"/>
        </w:rPr>
        <w:br/>
      </w:r>
      <w:r w:rsidR="001A7966">
        <w:rPr>
          <w:rFonts w:ascii="GHEA Grapalat" w:eastAsia="GHEA Grapalat" w:hAnsi="GHEA Grapalat" w:cs="GHEA Grapalat"/>
          <w:sz w:val="20"/>
          <w:szCs w:val="20"/>
        </w:rPr>
        <w:t>202</w:t>
      </w:r>
      <w:r w:rsidR="004E48C6">
        <w:rPr>
          <w:rFonts w:ascii="GHEA Grapalat" w:eastAsia="GHEA Grapalat" w:hAnsi="GHEA Grapalat" w:cs="GHEA Grapalat"/>
          <w:sz w:val="20"/>
          <w:szCs w:val="20"/>
          <w:lang w:val="hy-AM"/>
        </w:rPr>
        <w:t>3</w:t>
      </w:r>
      <w:r>
        <w:rPr>
          <w:rFonts w:ascii="GHEA Grapalat" w:eastAsia="GHEA Grapalat" w:hAnsi="GHEA Grapalat" w:cs="GHEA Grapalat"/>
          <w:sz w:val="20"/>
          <w:szCs w:val="20"/>
        </w:rPr>
        <w:t xml:space="preserve"> թվականի</w:t>
      </w:r>
      <w:r w:rsidR="004D2B54">
        <w:rPr>
          <w:rFonts w:ascii="GHEA Grapalat" w:eastAsia="GHEA Grapalat" w:hAnsi="GHEA Grapalat" w:cs="GHEA Grapalat"/>
          <w:sz w:val="20"/>
          <w:szCs w:val="20"/>
        </w:rPr>
        <w:t xml:space="preserve">   _______ ______</w:t>
      </w:r>
      <w:r>
        <w:rPr>
          <w:rFonts w:ascii="GHEA Grapalat" w:eastAsia="GHEA Grapalat" w:hAnsi="GHEA Grapalat" w:cs="GHEA Grapalat"/>
          <w:sz w:val="20"/>
          <w:szCs w:val="20"/>
        </w:rPr>
        <w:t>-</w:t>
      </w:r>
      <w:r>
        <w:rPr>
          <w:rFonts w:ascii="GHEA Grapalat" w:eastAsia="GHEA Grapalat" w:hAnsi="GHEA Grapalat" w:cs="GHEA Grapalat"/>
          <w:sz w:val="20"/>
          <w:szCs w:val="20"/>
          <w:lang w:val="hy-AM"/>
        </w:rPr>
        <w:t>ի</w:t>
      </w:r>
      <w:r w:rsidR="001A7966">
        <w:rPr>
          <w:rFonts w:ascii="GHEA Grapalat" w:eastAsia="GHEA Grapalat" w:hAnsi="GHEA Grapalat" w:cs="GHEA Grapalat"/>
          <w:sz w:val="20"/>
          <w:szCs w:val="20"/>
        </w:rPr>
        <w:t xml:space="preserve"> N </w:t>
      </w:r>
      <w:r w:rsidR="004D2B54">
        <w:rPr>
          <w:rFonts w:ascii="GHEA Grapalat" w:eastAsia="GHEA Grapalat" w:hAnsi="GHEA Grapalat" w:cs="GHEA Grapalat"/>
          <w:sz w:val="20"/>
          <w:szCs w:val="20"/>
        </w:rPr>
        <w:t xml:space="preserve">___- Ա </w:t>
      </w:r>
      <w:r>
        <w:rPr>
          <w:rFonts w:ascii="GHEA Grapalat" w:eastAsia="GHEA Grapalat" w:hAnsi="GHEA Grapalat" w:cs="GHEA Grapalat"/>
          <w:sz w:val="20"/>
          <w:szCs w:val="20"/>
        </w:rPr>
        <w:t>որոշման</w:t>
      </w:r>
    </w:p>
    <w:p w14:paraId="434FFAFB" w14:textId="77777777" w:rsidR="00937E5D" w:rsidRDefault="00937E5D" w:rsidP="00937E5D">
      <w:pPr>
        <w:spacing w:line="240" w:lineRule="auto"/>
        <w:jc w:val="center"/>
        <w:rPr>
          <w:rFonts w:ascii="GHEA Grapalat" w:eastAsia="GHEA Grapalat" w:hAnsi="GHEA Grapalat" w:cs="GHEA Grapalat"/>
          <w:b/>
        </w:rPr>
      </w:pPr>
    </w:p>
    <w:p w14:paraId="6E5C4952" w14:textId="77777777" w:rsidR="00937E5D" w:rsidRPr="00710FDC" w:rsidRDefault="00937E5D" w:rsidP="00937E5D">
      <w:pPr>
        <w:spacing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</w:rPr>
      </w:pPr>
      <w:r w:rsidRPr="00710FDC">
        <w:rPr>
          <w:rFonts w:ascii="GHEA Grapalat" w:eastAsia="GHEA Grapalat" w:hAnsi="GHEA Grapalat" w:cs="GHEA Grapalat"/>
          <w:b/>
          <w:sz w:val="24"/>
          <w:szCs w:val="24"/>
        </w:rPr>
        <w:t xml:space="preserve">ՔԱՂԱՔԱՇԻՆԱԿԱՆ ԿԱՆՈՆԱԴՐՈՒԹՅՈՒՆ </w:t>
      </w:r>
    </w:p>
    <w:p w14:paraId="6575BC55" w14:textId="6616FBCB" w:rsidR="00937E5D" w:rsidRPr="00710FDC" w:rsidRDefault="00937E5D" w:rsidP="00937E5D">
      <w:pPr>
        <w:spacing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710FDC">
        <w:rPr>
          <w:rFonts w:ascii="GHEA Grapalat" w:eastAsia="GHEA Grapalat" w:hAnsi="GHEA Grapalat" w:cs="GHEA Grapalat"/>
          <w:b/>
          <w:sz w:val="24"/>
          <w:szCs w:val="24"/>
        </w:rPr>
        <w:t xml:space="preserve">ՀԱՅԱՍՏԱՆԻ ՀԱՆՐԱՊԵՏՈՒԹՅԱՆ ԿՈՏԱՅՔԻ  ՄԱՐԶԻ </w:t>
      </w:r>
      <w:r w:rsidR="004E48C6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ԲՅՈՒՐԵՂԱՎԱՆ </w:t>
      </w:r>
      <w:r w:rsidRPr="00710FDC">
        <w:rPr>
          <w:rFonts w:ascii="GHEA Grapalat" w:eastAsia="GHEA Grapalat" w:hAnsi="GHEA Grapalat" w:cs="GHEA Grapalat"/>
          <w:b/>
          <w:sz w:val="24"/>
          <w:szCs w:val="24"/>
        </w:rPr>
        <w:t xml:space="preserve">ՀԱՄԱՅՆՔԻ </w:t>
      </w:r>
    </w:p>
    <w:p w14:paraId="70C6F84B" w14:textId="77777777" w:rsidR="00937E5D" w:rsidRPr="004D2B54" w:rsidRDefault="00937E5D" w:rsidP="004D2B54">
      <w:pPr>
        <w:spacing w:line="360" w:lineRule="auto"/>
        <w:jc w:val="both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1C305946" w14:textId="74E39EA7" w:rsidR="00937E5D" w:rsidRPr="004D2B54" w:rsidRDefault="00937E5D" w:rsidP="004D2B54">
      <w:pPr>
        <w:spacing w:line="360" w:lineRule="auto"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Հայաստանի Հանրապետության Կոտայքի մարզի </w:t>
      </w:r>
      <w:r w:rsidR="004E48C6"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Բյուրեղավան 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համայնքի քաղաքաշինական կանոնադրությամբ (այսուհետ՝ կանոնադրություն) սահմանվում են համայնքի տարածքում քաղաքաշինական գործունեության իրականացման առանձնահատկությունները` ելնելով համայնքի</w:t>
      </w:r>
      <w:r w:rsidR="004B376B"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ավանդույթների</w:t>
      </w:r>
      <w:r w:rsidR="007D502D"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անհրաժեշտությունից:</w:t>
      </w:r>
    </w:p>
    <w:p w14:paraId="05DD8802" w14:textId="3B94F29F" w:rsidR="00937E5D" w:rsidRPr="004D2B54" w:rsidRDefault="00937E5D" w:rsidP="004D08BC">
      <w:pPr>
        <w:spacing w:line="36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4D2B54">
        <w:rPr>
          <w:rFonts w:ascii="GHEA Grapalat" w:eastAsia="GHEA Grapalat" w:hAnsi="GHEA Grapalat" w:cs="GHEA Grapalat"/>
          <w:b/>
          <w:sz w:val="24"/>
          <w:szCs w:val="24"/>
          <w:lang w:val="hy-AM"/>
        </w:rPr>
        <w:t>I. ԸՆԴՀԱՆՈՒՐ ԴՐՈՒՅԹՆԵՐ</w:t>
      </w:r>
    </w:p>
    <w:p w14:paraId="324D3D3D" w14:textId="1C626A98" w:rsidR="00FC41A5" w:rsidRDefault="00937E5D" w:rsidP="00FC41A5">
      <w:pPr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Սույն կանոնադրությամբ ամրագրված պայմանները ներառվում են համայնքի ղեկավարի կողմից կառուցապատողին տրամադրվող ճարտարապետա</w:t>
      </w:r>
      <w:r w:rsidR="004D08BC" w:rsidRPr="004D08BC">
        <w:rPr>
          <w:rFonts w:ascii="GHEA Grapalat" w:eastAsia="GHEA Grapalat" w:hAnsi="GHEA Grapalat" w:cs="GHEA Grapalat"/>
          <w:sz w:val="24"/>
          <w:szCs w:val="24"/>
          <w:lang w:val="hy-AM"/>
        </w:rPr>
        <w:t>-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>հատակագծային առաջադրանքում` համապատասխան դրույթներ ամրագրելով առաջադրանքի ձևի «Լրացուցիչ պայմաններ» բաժնում:</w:t>
      </w:r>
      <w:r w:rsidR="00FC41A5">
        <w:rPr>
          <w:rFonts w:ascii="GHEA Grapalat" w:eastAsia="GHEA Grapalat" w:hAnsi="GHEA Grapalat" w:cs="GHEA Grapalat"/>
          <w:sz w:val="24"/>
          <w:szCs w:val="24"/>
          <w:lang w:val="hy-AM"/>
        </w:rPr>
        <w:br/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Բյուրեղավանը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համայնք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Հայաստանի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Հանրապետության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Կոտայքի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մարզում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որը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AF0436" w:rsidRPr="00AF0436">
        <w:rPr>
          <w:rFonts w:ascii="GHEA Grapalat" w:hAnsi="GHEA Grapalat"/>
          <w:sz w:val="24"/>
          <w:szCs w:val="24"/>
          <w:lang w:val="hy-AM"/>
        </w:rPr>
        <w:t>«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Տեղական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ինքնակառավարման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մասին</w:t>
      </w:r>
      <w:r w:rsidR="00AF0436" w:rsidRPr="00AF0436">
        <w:rPr>
          <w:rFonts w:ascii="GHEA Grapalat" w:hAnsi="GHEA Grapalat"/>
          <w:sz w:val="24"/>
          <w:szCs w:val="24"/>
          <w:lang w:val="hy-AM"/>
        </w:rPr>
        <w:t>»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օրենքի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102-րդ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հոդվածի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3-րդ մասի  համաձայն 2017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թ</w:t>
      </w:r>
      <w:r w:rsidR="00AF0436" w:rsidRPr="00AF0436">
        <w:rPr>
          <w:rFonts w:ascii="GHEA Grapalat" w:hAnsi="GHEA Grapalat"/>
          <w:sz w:val="24"/>
          <w:szCs w:val="24"/>
          <w:lang w:val="hy-AM"/>
        </w:rPr>
        <w:t xml:space="preserve">վականի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նոյեմբերին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խոշորացվել է և ներառում է Բյուրեղավան,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Նուռնուս,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Ջրաբեր բնակավայրերը:</w:t>
      </w:r>
      <w:r w:rsidR="00FC41A5" w:rsidRPr="004D2B54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 w:cs="Arian AMU"/>
          <w:sz w:val="24"/>
          <w:szCs w:val="24"/>
          <w:shd w:val="clear" w:color="auto" w:fill="FFFFFF"/>
          <w:lang w:val="hy-AM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Բյուրեղավան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բնակավայրը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գտնվում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մարզի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հարավ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-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արևմտյան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հատվածում։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 </w:t>
      </w:r>
      <w:r w:rsidR="00FC41A5" w:rsidRPr="004D2B54">
        <w:rPr>
          <w:rFonts w:ascii="GHEA Grapalat" w:hAnsi="GHEA Grapalat"/>
          <w:sz w:val="24"/>
          <w:szCs w:val="24"/>
        </w:rPr>
        <w:t>Հեռավորությունը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մարզկենտրոն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Հրազդան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համայնքից</w:t>
      </w:r>
      <w:r w:rsidR="00AF0436" w:rsidRP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35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,</w:t>
      </w:r>
      <w:r w:rsidR="00FC41A5" w:rsidRPr="004D2B54">
        <w:rPr>
          <w:rFonts w:ascii="Calibri" w:hAnsi="Calibri" w:cs="Calibri"/>
          <w:sz w:val="24"/>
          <w:szCs w:val="24"/>
          <w:lang w:val="af-ZA"/>
        </w:rPr>
        <w:t> </w:t>
      </w:r>
      <w:r w:rsidR="00FC41A5" w:rsidRPr="004D2B54">
        <w:rPr>
          <w:rFonts w:ascii="GHEA Grapalat" w:hAnsi="GHEA Grapalat"/>
          <w:sz w:val="24"/>
          <w:szCs w:val="24"/>
        </w:rPr>
        <w:t>մայրաքաղաք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Երևանից՝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Calibri" w:hAnsi="Calibri" w:cs="Calibri"/>
          <w:sz w:val="24"/>
          <w:szCs w:val="24"/>
          <w:lang w:val="af-ZA"/>
        </w:rPr>
        <w:t> 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20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Ջրաբեր բնակավայրերը </w:t>
      </w:r>
      <w:r w:rsidR="00FC41A5" w:rsidRPr="004D2B54">
        <w:rPr>
          <w:rFonts w:ascii="GHEA Grapalat" w:hAnsi="GHEA Grapalat"/>
          <w:sz w:val="24"/>
          <w:szCs w:val="24"/>
        </w:rPr>
        <w:t>գտնվում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ծովի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մակարդակից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1700 </w:t>
      </w:r>
      <w:r w:rsidR="00FC41A5" w:rsidRPr="004D2B54">
        <w:rPr>
          <w:rFonts w:ascii="GHEA Grapalat" w:hAnsi="GHEA Grapalat"/>
          <w:sz w:val="24"/>
          <w:szCs w:val="24"/>
        </w:rPr>
        <w:t>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բարձրության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վրա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</w:rPr>
        <w:t>մայրաքաղաք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Երևանից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28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</w:rPr>
        <w:t>իսկ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մարզկենտրոն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Հրազդանից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25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հեռավորության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վրա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Նուռնուս բնակավայրերը </w:t>
      </w:r>
      <w:r w:rsidR="00FC41A5" w:rsidRPr="004D2B54">
        <w:rPr>
          <w:rFonts w:ascii="GHEA Grapalat" w:hAnsi="GHEA Grapalat"/>
          <w:sz w:val="24"/>
          <w:szCs w:val="24"/>
        </w:rPr>
        <w:t>գտնվում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 </w:t>
      </w:r>
      <w:r w:rsidR="00FC41A5" w:rsidRPr="004D2B54">
        <w:rPr>
          <w:rFonts w:ascii="GHEA Grapalat" w:hAnsi="GHEA Grapalat"/>
          <w:sz w:val="24"/>
          <w:szCs w:val="24"/>
        </w:rPr>
        <w:t>ծովի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մակարդակից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ro-RO"/>
        </w:rPr>
        <w:t>1350-1750մ բարձրության վրա,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մայրաքաղաք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Երևանից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27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</w:rPr>
        <w:t>մարզկենտրոն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Հրազդանից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43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կմ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հեռավորության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վրա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>: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br/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Բյուրեղավան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բնակավայրը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կազմավորվել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1945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 xml:space="preserve"> թվականին՝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ապակե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տարաների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գործարանի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հիմքի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վրա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Բնակավայրը Բյուրեղավան է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անվանակոչվել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 </w:t>
      </w:r>
      <w:r w:rsidR="00FC41A5">
        <w:rPr>
          <w:rFonts w:ascii="GHEA Grapalat" w:hAnsi="GHEA Grapalat"/>
          <w:sz w:val="24"/>
          <w:szCs w:val="24"/>
          <w:lang w:val="af-ZA"/>
        </w:rPr>
        <w:br/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1974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թվականին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նախկինում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կոչվել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Արզնի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բանավան։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Բյուրեղավանը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քաղաքի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lastRenderedPageBreak/>
        <w:t>կարգավիճակ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ստացել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1994 </w:t>
      </w:r>
      <w:r w:rsidR="00FC41A5" w:rsidRPr="004D2B54">
        <w:rPr>
          <w:rFonts w:ascii="GHEA Grapalat" w:hAnsi="GHEA Grapalat"/>
          <w:sz w:val="24"/>
          <w:szCs w:val="24"/>
          <w:lang w:val="hy-AM"/>
        </w:rPr>
        <w:t>թվականին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</w:t>
      </w:r>
      <w:r w:rsidR="00FC41A5" w:rsidRPr="004D2B54">
        <w:rPr>
          <w:rFonts w:ascii="GHEA Grapalat" w:hAnsi="GHEA Grapalat"/>
          <w:sz w:val="24"/>
          <w:szCs w:val="24"/>
        </w:rPr>
        <w:t>Բնակչությունը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 </w:t>
      </w:r>
      <w:r w:rsidR="00FC41A5" w:rsidRPr="004D2B54">
        <w:rPr>
          <w:rFonts w:ascii="GHEA Grapalat" w:hAnsi="GHEA Grapalat"/>
          <w:sz w:val="24"/>
          <w:szCs w:val="24"/>
        </w:rPr>
        <w:t>հավաքվել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է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</w:t>
      </w:r>
      <w:r w:rsidR="00AF0436">
        <w:rPr>
          <w:rFonts w:ascii="GHEA Grapalat" w:hAnsi="GHEA Grapalat"/>
          <w:sz w:val="24"/>
          <w:szCs w:val="24"/>
        </w:rPr>
        <w:t>այաստանի</w:t>
      </w:r>
      <w:r w:rsidR="00AF0436" w:rsidRPr="00AF0436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</w:t>
      </w:r>
      <w:r w:rsidR="00AF0436">
        <w:rPr>
          <w:rFonts w:ascii="GHEA Grapalat" w:hAnsi="GHEA Grapalat"/>
          <w:sz w:val="24"/>
          <w:szCs w:val="24"/>
        </w:rPr>
        <w:t>անրապետության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տարբեր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շրջաններից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, </w:t>
      </w:r>
      <w:r w:rsidR="00FC41A5" w:rsidRPr="004D2B54">
        <w:rPr>
          <w:rFonts w:ascii="GHEA Grapalat" w:hAnsi="GHEA Grapalat"/>
          <w:sz w:val="24"/>
          <w:szCs w:val="24"/>
        </w:rPr>
        <w:t>ինչպես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նաև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Ադրբեջանից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գաղթած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="00FC41A5" w:rsidRPr="004D2B54">
        <w:rPr>
          <w:rFonts w:ascii="GHEA Grapalat" w:hAnsi="GHEA Grapalat"/>
          <w:sz w:val="24"/>
          <w:szCs w:val="24"/>
        </w:rPr>
        <w:t>հայերից</w:t>
      </w:r>
      <w:r w:rsidR="00FC41A5" w:rsidRPr="004D2B54">
        <w:rPr>
          <w:rFonts w:ascii="GHEA Grapalat" w:hAnsi="GHEA Grapalat"/>
          <w:sz w:val="24"/>
          <w:szCs w:val="24"/>
          <w:lang w:val="af-ZA"/>
        </w:rPr>
        <w:t xml:space="preserve">: </w:t>
      </w:r>
    </w:p>
    <w:p w14:paraId="58330EB9" w14:textId="77777777" w:rsidR="00FC41A5" w:rsidRPr="004D2B54" w:rsidRDefault="00FC41A5" w:rsidP="00FC41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4D2B54">
        <w:rPr>
          <w:rFonts w:ascii="GHEA Grapalat" w:hAnsi="GHEA Grapalat"/>
          <w:sz w:val="24"/>
          <w:szCs w:val="24"/>
          <w:lang w:val="af-ZA"/>
        </w:rPr>
        <w:t>Նուռնուս բնակավայրը հիմնադրվել է 5-6-րդ դարերում և վերաբնակեցվել 1920-ական թվականներին Արևմտյան Հայաստանից ու Ալափարս գյուղից տեղափոխված բնակիչներով:</w:t>
      </w:r>
    </w:p>
    <w:p w14:paraId="39C8A693" w14:textId="77777777" w:rsidR="00FC41A5" w:rsidRPr="004D2B54" w:rsidRDefault="00FC41A5" w:rsidP="00FC41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4D2B54">
        <w:rPr>
          <w:rFonts w:ascii="GHEA Grapalat" w:hAnsi="GHEA Grapalat"/>
          <w:sz w:val="24"/>
          <w:szCs w:val="24"/>
          <w:lang w:val="af-ZA"/>
        </w:rPr>
        <w:t>Ջրաբեր բնակավայրը հիմնվել է 18-րդ դարի վերջում և եղել աքսորավայր մինչև 1916 թվականը: 1916 թվականից սկսած գյուղում բնակություն են հաստատել Հայաստանի տարբեր շրջաններից եկած վերաբնակներ:</w:t>
      </w:r>
    </w:p>
    <w:p w14:paraId="61AB274C" w14:textId="77777777" w:rsidR="00FC41A5" w:rsidRDefault="00FC41A5" w:rsidP="00FC41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4D2B54">
        <w:rPr>
          <w:rFonts w:ascii="GHEA Grapalat" w:hAnsi="GHEA Grapalat"/>
          <w:sz w:val="24"/>
          <w:szCs w:val="24"/>
          <w:lang w:val="af-ZA"/>
        </w:rPr>
        <w:t>Կլիմայական տեսակետից ուսումնասիրվող տարածքը մտնում է չափավոր ցուրտ ձմեռով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և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տաք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ամառով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բնորոշվող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գոտու</w:t>
      </w:r>
      <w:r w:rsidRPr="004D2B54">
        <w:rPr>
          <w:rFonts w:ascii="Calibri" w:hAnsi="Calibri" w:cs="Calibri"/>
          <w:sz w:val="24"/>
          <w:szCs w:val="24"/>
          <w:lang w:val="af-ZA"/>
        </w:rPr>
        <w:t> </w:t>
      </w:r>
      <w:r w:rsidRPr="004D2B54">
        <w:rPr>
          <w:rFonts w:ascii="GHEA Grapalat" w:hAnsi="GHEA Grapalat"/>
          <w:sz w:val="24"/>
          <w:szCs w:val="24"/>
          <w:lang w:val="af-ZA"/>
        </w:rPr>
        <w:t>մեջ։</w:t>
      </w:r>
      <w:r w:rsidRPr="004D2B54">
        <w:rPr>
          <w:rFonts w:ascii="GHEA Grapalat" w:hAnsi="GHEA Grapalat"/>
          <w:sz w:val="24"/>
          <w:szCs w:val="24"/>
          <w:lang w:val="af-ZA"/>
        </w:rPr>
        <w:br/>
        <w:t>Հողի սառեցման խորությունը՝ 80սմ է։ Ձյան ծածկույթի միջին բարձրությունը՝ 25 սմ։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D2B54">
        <w:rPr>
          <w:rFonts w:ascii="GHEA Grapalat" w:hAnsi="GHEA Grapalat"/>
          <w:sz w:val="24"/>
          <w:szCs w:val="24"/>
          <w:lang w:val="af-ZA"/>
        </w:rPr>
        <w:t>Ձյունե ծածկույթի կշիռը՝ 700 ն/մ</w:t>
      </w:r>
      <w:r w:rsidRPr="004D2B54">
        <w:rPr>
          <w:rFonts w:ascii="GHEA Grapalat" w:hAnsi="GHEA Grapalat"/>
          <w:sz w:val="24"/>
          <w:szCs w:val="24"/>
          <w:vertAlign w:val="superscript"/>
          <w:lang w:val="af-ZA"/>
        </w:rPr>
        <w:t>2</w:t>
      </w:r>
      <w:r w:rsidRPr="004D2B54">
        <w:rPr>
          <w:rFonts w:ascii="GHEA Grapalat" w:hAnsi="GHEA Grapalat"/>
          <w:sz w:val="24"/>
          <w:szCs w:val="24"/>
          <w:lang w:val="af-ZA"/>
        </w:rPr>
        <w:t>։</w:t>
      </w:r>
    </w:p>
    <w:p w14:paraId="34F66C5E" w14:textId="77777777" w:rsidR="00FC41A5" w:rsidRDefault="00FC41A5" w:rsidP="00FC41A5">
      <w:pPr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3156C3B6" w14:textId="0658D943" w:rsidR="00FC41A5" w:rsidRPr="00C82EFE" w:rsidRDefault="00FC41A5" w:rsidP="00FC41A5">
      <w:pPr>
        <w:jc w:val="center"/>
        <w:rPr>
          <w:rFonts w:ascii="Times New Roman" w:hAnsi="Times New Roman"/>
          <w:szCs w:val="24"/>
          <w:lang w:val="hy-AM"/>
        </w:rPr>
      </w:pPr>
      <w:r w:rsidRPr="00AF0436">
        <w:rPr>
          <w:rFonts w:ascii="GHEA Grapalat" w:hAnsi="GHEA Grapalat"/>
          <w:b/>
          <w:bCs/>
          <w:sz w:val="28"/>
          <w:szCs w:val="28"/>
          <w:lang w:val="hy-AM"/>
        </w:rPr>
        <w:t>ՔԱՂԱՔ ԲՅՈՒՐԵՂԱՎԱՆ</w:t>
      </w:r>
    </w:p>
    <w:p w14:paraId="46A5C7AB" w14:textId="77777777" w:rsidR="004D08BC" w:rsidRDefault="004D08BC" w:rsidP="004D08BC">
      <w:pPr>
        <w:spacing w:after="0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1EAEDED0" w14:textId="7A10BFB5" w:rsidR="00937E5D" w:rsidRPr="00CB3E5C" w:rsidRDefault="00937E5D" w:rsidP="004D08BC">
      <w:pPr>
        <w:spacing w:after="0"/>
        <w:jc w:val="center"/>
        <w:rPr>
          <w:rFonts w:ascii="GHEA Grapalat" w:eastAsia="GHEA Grapalat" w:hAnsi="GHEA Grapalat" w:cs="GHEA Grapalat"/>
          <w:lang w:val="hy-AM"/>
        </w:rPr>
      </w:pPr>
      <w:r w:rsidRPr="004D2B54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II. </w:t>
      </w:r>
      <w:r w:rsidR="00AF0436" w:rsidRPr="00AF0436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ՔԱՂԱՔԻ </w:t>
      </w:r>
      <w:r w:rsidRPr="004D2B54">
        <w:rPr>
          <w:rFonts w:ascii="GHEA Grapalat" w:eastAsia="GHEA Grapalat" w:hAnsi="GHEA Grapalat" w:cs="GHEA Grapalat"/>
          <w:b/>
          <w:sz w:val="24"/>
          <w:szCs w:val="24"/>
          <w:lang w:val="hy-AM"/>
        </w:rPr>
        <w:t>ՔԱՂԱՔԱՇԻՆԱԿԱՆ ԱՎԱՆԴՈՒՅԹՆԵՐԸ</w:t>
      </w:r>
      <w:r w:rsidRPr="004D2B54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="004D08BC">
        <w:rPr>
          <w:rFonts w:ascii="GHEA Grapalat" w:eastAsia="GHEA Grapalat" w:hAnsi="GHEA Grapalat" w:cs="GHEA Grapalat"/>
          <w:sz w:val="24"/>
          <w:szCs w:val="24"/>
          <w:lang w:val="hy-AM"/>
        </w:rPr>
        <w:br/>
      </w:r>
      <w:r w:rsidRPr="00CB3E5C">
        <w:rPr>
          <w:rFonts w:ascii="GHEA Grapalat" w:eastAsia="GHEA Grapalat" w:hAnsi="GHEA Grapalat" w:cs="GHEA Grapalat"/>
          <w:lang w:val="hy-AM"/>
        </w:rPr>
        <w:t>(Ճարտարապետության առանձնահատկությունները և շինարարության տեխնոլոգիաները)</w:t>
      </w:r>
    </w:p>
    <w:p w14:paraId="6F97807B" w14:textId="77777777" w:rsidR="00CB3E5C" w:rsidRPr="004D2B54" w:rsidRDefault="00CB3E5C" w:rsidP="004D08BC">
      <w:pPr>
        <w:spacing w:after="0"/>
        <w:jc w:val="center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04FFDA33" w14:textId="591E579E" w:rsidR="004D2B54" w:rsidRDefault="00FC41A5" w:rsidP="004D2B54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FC41A5">
        <w:rPr>
          <w:rFonts w:ascii="GHEA Grapalat" w:hAnsi="GHEA Grapalat"/>
          <w:sz w:val="24"/>
          <w:szCs w:val="24"/>
          <w:lang w:val="hy-AM"/>
        </w:rPr>
        <w:t>Բյուրեղավան ք</w:t>
      </w:r>
      <w:r w:rsidR="00937E5D" w:rsidRPr="004D2B54">
        <w:rPr>
          <w:rFonts w:ascii="GHEA Grapalat" w:hAnsi="GHEA Grapalat"/>
          <w:sz w:val="24"/>
          <w:szCs w:val="24"/>
          <w:lang w:val="af-ZA"/>
        </w:rPr>
        <w:t xml:space="preserve">աղաքում հիմնական կառուցապատումը սկսվել է 1960-ական թվականներին` 4-5 հարկայնությամբ տիպային  շենքերով, որոնք  կառուցվել են կրող պատերի սկզբունքով, ինչով և պայմանավորված է դրանցում պատուհանների և բացվածքների փոքր չափերը: Հիմնական շինանյութ է հանդիսացել տուֆը և բազալտը:  </w:t>
      </w:r>
      <w:r w:rsidR="00145B44" w:rsidRPr="004D2B54">
        <w:rPr>
          <w:rFonts w:ascii="GHEA Grapalat" w:hAnsi="GHEA Grapalat"/>
          <w:sz w:val="24"/>
          <w:szCs w:val="24"/>
          <w:lang w:val="af-ZA"/>
        </w:rPr>
        <w:br/>
      </w:r>
      <w:r w:rsidR="00937E5D" w:rsidRPr="004D2B54">
        <w:rPr>
          <w:rFonts w:ascii="GHEA Grapalat" w:hAnsi="GHEA Grapalat"/>
          <w:sz w:val="24"/>
          <w:szCs w:val="24"/>
          <w:lang w:val="af-ZA"/>
        </w:rPr>
        <w:t xml:space="preserve">1970-ական թվականներին սկսվել է միաձույլ երկաթբետոնե (այսուհետ՝ ե/բ) կրող կոնստրուկցիաններով տիպային բազմաբնակարան շենքերի շինարարությունը: Միաձույլ ե/բ կրող կոնստրուկցիաններով կառուցման եղանակը հնարավորություն է ստեղծել իրականացնելու ավելի մեծ պատուհանների բացվածքներ։ </w:t>
      </w:r>
      <w:r w:rsidR="00AF0436">
        <w:rPr>
          <w:rFonts w:ascii="GHEA Grapalat" w:hAnsi="GHEA Grapalat"/>
          <w:sz w:val="24"/>
          <w:szCs w:val="24"/>
          <w:lang w:val="af-ZA"/>
        </w:rPr>
        <w:t xml:space="preserve">Քաղաքի </w:t>
      </w:r>
      <w:r w:rsidR="00937E5D" w:rsidRPr="004D2B54">
        <w:rPr>
          <w:rFonts w:ascii="GHEA Grapalat" w:hAnsi="GHEA Grapalat"/>
          <w:sz w:val="24"/>
          <w:szCs w:val="24"/>
          <w:lang w:val="af-ZA"/>
        </w:rPr>
        <w:t>տարածքում կառուցապատման ժամանակ օգտագործվել են հայկական դասական,  մոդեռն  և այլ ճարտարապետական ոճեր:</w:t>
      </w:r>
    </w:p>
    <w:p w14:paraId="5728DDAB" w14:textId="2BB394B9" w:rsidR="00937E5D" w:rsidRPr="004D2B54" w:rsidRDefault="00FC41A5" w:rsidP="004D2B54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 xml:space="preserve">Քաղաքի </w:t>
      </w:r>
      <w:r w:rsidR="00937E5D" w:rsidRPr="004D2B54">
        <w:rPr>
          <w:rFonts w:ascii="GHEA Grapalat" w:hAnsi="GHEA Grapalat"/>
          <w:sz w:val="24"/>
          <w:szCs w:val="24"/>
          <w:lang w:val="af-ZA"/>
        </w:rPr>
        <w:t>տարածքում գտնվող շենքերի և շինությունների ճարտարապետական ոճի, կրկնվող և հաճախ կիրառվող տարրերի լուսանկարները:</w:t>
      </w:r>
    </w:p>
    <w:p w14:paraId="36FFF38C" w14:textId="77777777" w:rsidR="006A14C1" w:rsidRDefault="006A14C1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lang w:val="hy-AM"/>
        </w:rPr>
      </w:pPr>
    </w:p>
    <w:p w14:paraId="2DF8422B" w14:textId="6D7BB84B" w:rsidR="00937E5D" w:rsidRDefault="006B727B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  <w:lang w:val="hy-AM"/>
        </w:rPr>
      </w:pPr>
      <w:r w:rsidRPr="00710FDC">
        <w:rPr>
          <w:rFonts w:ascii="GHEA Grapalat" w:eastAsia="GHEA Grapalat" w:hAnsi="GHEA Grapalat" w:cs="GHEA Grapalat"/>
          <w:b/>
          <w:i/>
          <w:color w:val="000000"/>
          <w:sz w:val="24"/>
          <w:szCs w:val="24"/>
          <w:lang w:val="hy-AM"/>
        </w:rPr>
        <w:t>Ե/բ տիպային բազմաբնակարան շենքեր</w:t>
      </w:r>
    </w:p>
    <w:p w14:paraId="280F4310" w14:textId="6915273D" w:rsidR="00937E5D" w:rsidRDefault="000047B0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color w:val="000000"/>
          <w:lang w:val="ru-RU"/>
        </w:rPr>
      </w:pPr>
      <w:r>
        <w:fldChar w:fldCharType="begin"/>
      </w:r>
      <w:r>
        <w:instrText xml:space="preserve"> INCLUDEPICTURE "\\\\file-server\\documents2\\SARGIS\\%D5%B6%D5%AF%D5%A1%D6%80%D5%B6%D5%A5%D6%80\\1509453749942075179.png.webp" \* MERGEFORMATINET </w:instrText>
      </w:r>
      <w:r>
        <w:fldChar w:fldCharType="separate"/>
      </w:r>
      <w:r w:rsidR="00CB3E5C">
        <w:pict w14:anchorId="4256AA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509453749942075179.png.webp (660×330)" style="width:21.45pt;height:21.45pt"/>
        </w:pict>
      </w:r>
      <w:r>
        <w:fldChar w:fldCharType="end"/>
      </w:r>
      <w:r>
        <w:rPr>
          <w:noProof/>
        </w:rPr>
        <w:drawing>
          <wp:inline distT="0" distB="0" distL="0" distR="0" wp14:anchorId="5B883E7E" wp14:editId="7D9C1D18">
            <wp:extent cx="5940425" cy="29705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DDE5" w14:textId="77777777" w:rsidR="006B727B" w:rsidRDefault="006B727B" w:rsidP="006B727B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</w:pPr>
    </w:p>
    <w:p w14:paraId="197BFB9E" w14:textId="449B7F34" w:rsidR="006B727B" w:rsidRPr="00710FDC" w:rsidRDefault="006B727B" w:rsidP="006B727B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</w:pPr>
      <w:r w:rsidRPr="00710FDC"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  <w:t>4-5 հարկանի տիպային շենքեր տուֆից</w:t>
      </w:r>
    </w:p>
    <w:p w14:paraId="32C0DD74" w14:textId="77777777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color w:val="000000"/>
          <w:lang w:val="hy-AM"/>
        </w:rPr>
      </w:pPr>
    </w:p>
    <w:p w14:paraId="0E7E45C7" w14:textId="17276E9C" w:rsidR="00937E5D" w:rsidRDefault="006B727B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5CA9B06" wp14:editId="52D4A8A0">
            <wp:extent cx="5445125" cy="33369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9679" w14:textId="77777777" w:rsidR="00937E5D" w:rsidRDefault="00937E5D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7AA8F89E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7C131747" w14:textId="23DE9476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195CF5D1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859733A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C13CD1F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6972295A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09F59F10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7B1D2E11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33B8B26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37F135F3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3B8ADEE" w14:textId="77777777" w:rsidR="006A14C1" w:rsidRDefault="006A14C1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5E6455C1" w14:textId="10AF63A3" w:rsidR="00937E5D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  <w:r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  <w:t xml:space="preserve"> Բյուրեղավան քաղաքի Սուրբ Մարիամ Աստվածածին եկեղեցի</w:t>
      </w:r>
    </w:p>
    <w:p w14:paraId="338E22DB" w14:textId="77777777" w:rsidR="004D2B54" w:rsidRPr="006B727B" w:rsidRDefault="004D2B54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333333"/>
          <w:sz w:val="24"/>
          <w:szCs w:val="24"/>
          <w:shd w:val="clear" w:color="auto" w:fill="FFFFFF"/>
        </w:rPr>
      </w:pPr>
    </w:p>
    <w:p w14:paraId="498AD4A3" w14:textId="54AC4FEA" w:rsidR="00937E5D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  <w:lang w:val="hy-AM"/>
        </w:rPr>
      </w:pPr>
      <w:r>
        <w:rPr>
          <w:noProof/>
        </w:rPr>
        <w:drawing>
          <wp:inline distT="0" distB="0" distL="0" distR="0" wp14:anchorId="26DCD163" wp14:editId="5F9A115C">
            <wp:extent cx="5940425" cy="79203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4B0D" w14:textId="77777777" w:rsidR="00937E5D" w:rsidRDefault="00937E5D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  <w:lang w:val="hy-AM"/>
        </w:rPr>
      </w:pPr>
    </w:p>
    <w:p w14:paraId="68A829C1" w14:textId="77777777" w:rsidR="00937E5D" w:rsidRDefault="00937E5D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  <w:lang w:val="hy-AM"/>
        </w:rPr>
      </w:pPr>
    </w:p>
    <w:p w14:paraId="6F5A5E16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1F8594BD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5DFC049B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27BF6E11" w14:textId="77777777" w:rsidR="006B727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color w:val="333333"/>
          <w:shd w:val="clear" w:color="auto" w:fill="FFFFFF"/>
        </w:rPr>
      </w:pPr>
    </w:p>
    <w:p w14:paraId="5359BDB0" w14:textId="77777777" w:rsidR="004D2B54" w:rsidRDefault="004D2B54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shd w:val="clear" w:color="auto" w:fill="FFFFFF"/>
        </w:rPr>
      </w:pPr>
    </w:p>
    <w:p w14:paraId="017CAB59" w14:textId="77777777" w:rsidR="004D2B54" w:rsidRDefault="004D2B54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shd w:val="clear" w:color="auto" w:fill="FFFFFF"/>
        </w:rPr>
      </w:pPr>
    </w:p>
    <w:p w14:paraId="1656D105" w14:textId="34CEED91" w:rsidR="00937E5D" w:rsidRPr="004B376B" w:rsidRDefault="006B727B" w:rsidP="00937E5D">
      <w:pPr>
        <w:spacing w:after="0" w:line="240" w:lineRule="auto"/>
        <w:jc w:val="both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shd w:val="clear" w:color="auto" w:fill="FFFFFF"/>
        </w:rPr>
      </w:pPr>
      <w:r w:rsidRPr="004B376B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shd w:val="clear" w:color="auto" w:fill="FFFFFF"/>
        </w:rPr>
        <w:t>Բյուրեղավանի քաղաքային հուշահամալիր</w:t>
      </w:r>
    </w:p>
    <w:p w14:paraId="0A2ECD22" w14:textId="77777777" w:rsidR="00A635D7" w:rsidRDefault="00A635D7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15335B4D" w14:textId="40AD57B8" w:rsidR="00A635D7" w:rsidRDefault="006B727B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36C91D0A" wp14:editId="2DCDB3A9">
            <wp:extent cx="5673725" cy="39738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7BE0" w14:textId="77777777" w:rsidR="00A635D7" w:rsidRDefault="00A635D7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0A4B5703" w14:textId="77777777" w:rsidR="00A635D7" w:rsidRDefault="00A635D7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</w:p>
    <w:p w14:paraId="447DCD3D" w14:textId="7C52FFEA" w:rsidR="00A635D7" w:rsidRDefault="00937E5D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710FDC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III. </w:t>
      </w:r>
      <w:r w:rsidR="002305B4" w:rsidRPr="00CB3E5C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ՔԱՂԱՔՈՒՄ </w:t>
      </w:r>
      <w:r w:rsidRPr="00710FDC">
        <w:rPr>
          <w:rFonts w:ascii="GHEA Grapalat" w:eastAsia="GHEA Grapalat" w:hAnsi="GHEA Grapalat" w:cs="GHEA Grapalat"/>
          <w:b/>
          <w:sz w:val="24"/>
          <w:szCs w:val="24"/>
          <w:lang w:val="hy-AM"/>
        </w:rPr>
        <w:t>ԱՌԿԱ ՊԱՏՄԱՄՇԱԿՈՒԹԱՅԻՆ ՀՈՒՇԱՐՁԱՆՆԵՐԸ</w:t>
      </w:r>
    </w:p>
    <w:p w14:paraId="070DAE55" w14:textId="4CC1DE66" w:rsidR="001C7E68" w:rsidRDefault="00937E5D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710FDC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 </w:t>
      </w:r>
    </w:p>
    <w:p w14:paraId="6D9CBD4E" w14:textId="7C14386A" w:rsidR="004D2B54" w:rsidRDefault="002305B4" w:rsidP="004D2B54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2305B4">
        <w:rPr>
          <w:rFonts w:ascii="GHEA Grapalat" w:hAnsi="GHEA Grapalat"/>
          <w:sz w:val="24"/>
          <w:szCs w:val="24"/>
          <w:lang w:val="hy-AM"/>
        </w:rPr>
        <w:t xml:space="preserve">Քաղաքում </w:t>
      </w:r>
      <w:r w:rsidR="001C7E68" w:rsidRPr="004D2B54">
        <w:rPr>
          <w:rFonts w:ascii="GHEA Grapalat" w:hAnsi="GHEA Grapalat"/>
          <w:sz w:val="24"/>
          <w:szCs w:val="24"/>
          <w:lang w:val="hy-AM"/>
        </w:rPr>
        <w:t>կառուցված  է  Հայրենական  մեծ  պատերազմի   մասնակիցներին    հավերժացնող  հուշարձան:  Ամեն  տարի  մայիսի 9-ին  համայնքի  բնակիչները  իրենց  հարգանքի  տուրքն  են  մատուցում  զոհված  նահատակների  հիշատակին: Հուշարձանն     ունի  մոտ  40  տարվա  պատմություն:</w:t>
      </w:r>
    </w:p>
    <w:p w14:paraId="17A8AFEA" w14:textId="77777777" w:rsidR="004D08BC" w:rsidRDefault="004D08BC" w:rsidP="00937E5D">
      <w:pPr>
        <w:spacing w:after="0" w:line="240" w:lineRule="auto"/>
        <w:jc w:val="center"/>
        <w:rPr>
          <w:rFonts w:ascii="GHEA Grapalat" w:eastAsia="GHEA Grapalat" w:hAnsi="GHEA Grapalat" w:cs="GHEA Grapalat"/>
          <w:sz w:val="24"/>
          <w:szCs w:val="24"/>
          <w:lang w:val="hy-AM"/>
        </w:rPr>
      </w:pPr>
    </w:p>
    <w:p w14:paraId="065F3720" w14:textId="48BD0D01" w:rsidR="00937E5D" w:rsidRPr="00956435" w:rsidRDefault="00937E5D" w:rsidP="00937E5D">
      <w:pPr>
        <w:spacing w:after="0" w:line="240" w:lineRule="auto"/>
        <w:jc w:val="center"/>
        <w:rPr>
          <w:rFonts w:ascii="GHEA Grapalat" w:eastAsia="GHEA Grapalat" w:hAnsi="GHEA Grapalat" w:cs="GHEA Grapalat"/>
          <w:b/>
          <w:sz w:val="24"/>
          <w:szCs w:val="24"/>
          <w:lang w:val="hy-AM"/>
        </w:rPr>
      </w:pP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t xml:space="preserve">IV. ՊԱՀՊԱՆՄԱՆ ԵՆԹԱԿԱ ՇԵՆՔԵՐ, ՇԻՆՈՒԹՅՈՒՆՆԵՐ </w:t>
      </w: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br/>
      </w:r>
    </w:p>
    <w:p w14:paraId="44C1C914" w14:textId="6834F867" w:rsidR="004D2B54" w:rsidRDefault="007C28E2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2305B4" w:rsidRPr="002305B4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տարածքային </w:t>
      </w:r>
      <w:r w:rsidR="00F57C54" w:rsidRPr="004D2B54">
        <w:rPr>
          <w:rFonts w:ascii="GHEA Grapalat" w:eastAsia="GHEA Grapalat" w:hAnsi="GHEA Grapalat"/>
          <w:sz w:val="24"/>
          <w:szCs w:val="24"/>
          <w:lang w:val="hy-AM"/>
        </w:rPr>
        <w:t>զարգացումն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անընդմեջ շարունակվող գործընթաց է։ Այն պետք է կատարվի քաղաքաշինական գոտևորման ու տարածքային պլանավորման հաջորդական փուլերով՝ նախագծում, շինարարություն,</w:t>
      </w:r>
      <w:r w:rsidR="005B68D6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հին</w:t>
      </w:r>
      <w:r w:rsidR="00937E5D"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ֆոնդերի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արդիականացում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և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վերակառուցում։ </w:t>
      </w:r>
    </w:p>
    <w:p w14:paraId="33785487" w14:textId="7A953EA6" w:rsidR="004D2B54" w:rsidRDefault="002305B4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2305B4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հասարակական համակարգի վերակազմավորումը, կենտրոնական հատվածի կառուցապատման ակտիվացումը, սպասարկման առաջնային օբյեկտների կահավորումը, ավտոկայանատեղերի ապահովումը, բարեկարգումը կարող է թարմ շունչ հաղորդել ներքին քաղաքաշինական իրավիճակին, խթանել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lastRenderedPageBreak/>
        <w:t xml:space="preserve">տարաբնակեցման համակարգում </w:t>
      </w:r>
      <w:r w:rsidRPr="002305B4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դերի</w:t>
      </w:r>
      <w:r w:rsidRPr="002305B4">
        <w:rPr>
          <w:rFonts w:ascii="GHEA Grapalat" w:eastAsia="GHEA Grapalat" w:hAnsi="GHEA Grapalat"/>
          <w:sz w:val="24"/>
          <w:szCs w:val="24"/>
          <w:lang w:val="hy-AM"/>
        </w:rPr>
        <w:t>ն</w:t>
      </w:r>
      <w:r w:rsidR="00937E5D"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ու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տնտեսական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զարգացմանը։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Pr="002305B4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տարածքում գործում են 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>պոլիկլինիկան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,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դպրոցներ, մանկապարտեզ</w:t>
      </w:r>
      <w:r w:rsidR="005B68D6" w:rsidRPr="004D2B54">
        <w:rPr>
          <w:rFonts w:ascii="GHEA Grapalat" w:eastAsia="GHEA Grapalat" w:hAnsi="GHEA Grapalat"/>
          <w:sz w:val="24"/>
          <w:szCs w:val="24"/>
          <w:lang w:val="hy-AM"/>
        </w:rPr>
        <w:t>ը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, 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մշակույթի տունը,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քաղաքային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մարզադաշտը,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արդյունաբերական,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շինարարական,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ձեռնարկություններ, կապի և բանկային</w:t>
      </w:r>
      <w:r w:rsidR="004D2B5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բաժանմունքները,</w:t>
      </w:r>
      <w:r w:rsidR="00937E5D" w:rsidRPr="004D2B54">
        <w:rPr>
          <w:rFonts w:ascii="Calibri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սրճարանները,</w:t>
      </w:r>
      <w:r w:rsid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7C28E2" w:rsidRPr="004D2B54">
        <w:rPr>
          <w:rFonts w:ascii="GHEA Grapalat" w:eastAsia="Courier New" w:hAnsi="GHEA Grapalat" w:cs="Courier New"/>
          <w:sz w:val="24"/>
          <w:szCs w:val="24"/>
          <w:lang w:val="hy-AM"/>
        </w:rPr>
        <w:t xml:space="preserve">բարեգործական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ճաշարան</w:t>
      </w:r>
      <w:r w:rsidR="007C28E2" w:rsidRPr="004D2B54">
        <w:rPr>
          <w:rFonts w:ascii="GHEA Grapalat" w:eastAsia="GHEA Grapalat" w:hAnsi="GHEA Grapalat"/>
          <w:sz w:val="24"/>
          <w:szCs w:val="24"/>
          <w:lang w:val="hy-AM"/>
        </w:rPr>
        <w:t>ը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։</w:t>
      </w:r>
    </w:p>
    <w:p w14:paraId="6129CC04" w14:textId="32F4C02F" w:rsidR="00937E5D" w:rsidRP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</w:p>
    <w:p w14:paraId="1B84AEB1" w14:textId="633EAD5B" w:rsidR="00937E5D" w:rsidRPr="00956435" w:rsidRDefault="00EF64D6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  <w:t>Բյուրեղավանի համայնքապետարան</w:t>
      </w:r>
    </w:p>
    <w:p w14:paraId="4C2E6BBB" w14:textId="77777777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746EE505" w14:textId="2A4FA0FA" w:rsidR="00937E5D" w:rsidRDefault="00221F5C" w:rsidP="004D2B54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2A424F9" wp14:editId="2257D695">
            <wp:extent cx="5940425" cy="445706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433F" w14:textId="77777777" w:rsidR="00221F5C" w:rsidRDefault="00221F5C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47B193FD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189F20FB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27CE5EAE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7853EA81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42ACDFFB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532F0396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79A3D53C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1570A275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502C4AFF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6E990B4A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0B781EB7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7F670174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2A2043DC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24C9AA41" w14:textId="77777777" w:rsidR="002305B4" w:rsidRDefault="002305B4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1FA93364" w14:textId="32D80878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</w:pPr>
      <w:r w:rsidRPr="004B376B"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Մշակույթի </w:t>
      </w:r>
      <w:r w:rsidR="00EF64D6" w:rsidRPr="004B376B"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  <w:lang w:val="hy-AM"/>
        </w:rPr>
        <w:t>տուն</w:t>
      </w:r>
    </w:p>
    <w:p w14:paraId="5A126C55" w14:textId="77777777" w:rsidR="004D08BC" w:rsidRPr="004B376B" w:rsidRDefault="004D08BC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</w:p>
    <w:p w14:paraId="39253708" w14:textId="01BD273A" w:rsidR="00937E5D" w:rsidRDefault="00221F5C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0216A3C" wp14:editId="6DCF66CA">
            <wp:extent cx="5940425" cy="40487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EE1E" w14:textId="0D8696B9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6207E849" w14:textId="77777777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64672E3B" w14:textId="77777777" w:rsidR="00937E5D" w:rsidRDefault="00937E5D" w:rsidP="00937E5D">
      <w:pPr>
        <w:spacing w:after="0" w:line="240" w:lineRule="auto"/>
        <w:ind w:firstLine="375"/>
        <w:jc w:val="both"/>
        <w:rPr>
          <w:rFonts w:ascii="GHEA Grapalat" w:eastAsia="GHEA Grapalat" w:hAnsi="GHEA Grapalat" w:cs="GHEA Grapalat"/>
          <w:b/>
          <w:i/>
          <w:color w:val="000000"/>
          <w:shd w:val="clear" w:color="auto" w:fill="FFFFFF"/>
        </w:rPr>
      </w:pPr>
    </w:p>
    <w:p w14:paraId="4C237F6A" w14:textId="6F44D472" w:rsidR="00937E5D" w:rsidRPr="004E48C6" w:rsidRDefault="00EF64D6" w:rsidP="004E48C6">
      <w:pPr>
        <w:spacing w:after="0" w:line="240" w:lineRule="auto"/>
        <w:jc w:val="both"/>
        <w:rPr>
          <w:rFonts w:ascii="GHEA Grapalat" w:eastAsia="GHEA Grapalat" w:hAnsi="GHEA Grapalat" w:cs="GHEA Grapalat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GHEA Grapalat" w:eastAsia="GHEA Grapalat" w:hAnsi="GHEA Grapalat" w:cs="GHEA Grapalat"/>
          <w:b/>
          <w:i/>
          <w:sz w:val="24"/>
          <w:szCs w:val="24"/>
          <w:lang w:val="hy-AM"/>
        </w:rPr>
        <w:t>Փոստային բաժանմունք</w:t>
      </w:r>
    </w:p>
    <w:p w14:paraId="155B1E64" w14:textId="44F25950" w:rsidR="00221F5C" w:rsidRPr="00221F5C" w:rsidRDefault="00221F5C" w:rsidP="00221F5C">
      <w:pPr>
        <w:spacing w:after="0" w:line="240" w:lineRule="auto"/>
        <w:jc w:val="both"/>
        <w:rPr>
          <w:rFonts w:ascii="GHEA Grapalat" w:eastAsia="Times New Roman" w:hAnsi="GHEA Grapalat" w:cs="Times New Roman"/>
          <w:color w:val="333333"/>
          <w:sz w:val="21"/>
          <w:szCs w:val="21"/>
          <w:lang w:eastAsia="ru-RU"/>
        </w:rPr>
      </w:pPr>
      <w:r w:rsidRPr="00221F5C">
        <w:rPr>
          <w:rFonts w:ascii="GHEA Grapalat" w:eastAsia="Times New Roman" w:hAnsi="GHEA Grapalat" w:cs="Times New Roman"/>
          <w:color w:val="333333"/>
          <w:sz w:val="21"/>
          <w:szCs w:val="21"/>
          <w:lang w:eastAsia="ru-RU"/>
        </w:rPr>
        <w:br/>
      </w:r>
      <w:r>
        <w:rPr>
          <w:noProof/>
        </w:rPr>
        <w:drawing>
          <wp:inline distT="0" distB="0" distL="0" distR="0" wp14:anchorId="6E4CC072" wp14:editId="32C5BE74">
            <wp:extent cx="5940425" cy="3962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C04B" w14:textId="12CED96A" w:rsidR="00221F5C" w:rsidRPr="00221F5C" w:rsidRDefault="00221F5C" w:rsidP="00221F5C">
      <w:pPr>
        <w:spacing w:after="0" w:line="240" w:lineRule="auto"/>
        <w:jc w:val="both"/>
        <w:rPr>
          <w:rFonts w:ascii="GHEA Grapalat" w:eastAsia="Times New Roman" w:hAnsi="GHEA Grapalat" w:cs="Times New Roman"/>
          <w:color w:val="333333"/>
          <w:sz w:val="21"/>
          <w:szCs w:val="21"/>
          <w:lang w:eastAsia="ru-RU"/>
        </w:rPr>
      </w:pPr>
    </w:p>
    <w:p w14:paraId="3C6B6AD4" w14:textId="5A5814BE" w:rsidR="00937E5D" w:rsidRPr="00956435" w:rsidRDefault="00937E5D" w:rsidP="004D08BC">
      <w:pPr>
        <w:spacing w:line="240" w:lineRule="auto"/>
        <w:ind w:firstLine="708"/>
        <w:jc w:val="center"/>
        <w:rPr>
          <w:rFonts w:ascii="GHEA Grapalat" w:eastAsia="GHEA Grapalat" w:hAnsi="GHEA Grapalat" w:cs="GHEA Grapalat"/>
          <w:sz w:val="24"/>
          <w:szCs w:val="24"/>
          <w:lang w:val="hy-AM"/>
        </w:rPr>
      </w:pP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lastRenderedPageBreak/>
        <w:t xml:space="preserve">V. </w:t>
      </w:r>
      <w:r w:rsidR="002305B4">
        <w:rPr>
          <w:rFonts w:ascii="GHEA Grapalat" w:eastAsia="GHEA Grapalat" w:hAnsi="GHEA Grapalat" w:cs="GHEA Grapalat"/>
          <w:b/>
          <w:sz w:val="24"/>
          <w:szCs w:val="24"/>
        </w:rPr>
        <w:t xml:space="preserve">ՔԱՂԱՔԻ </w:t>
      </w: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t>ՏԱՐԱԾՔՈՒՄ ԽՐԱԽՈՒՍՎՈՂ ՃԱՐՏԱՐԱՊԵՏԱԿԱՆ ՈՃԸ ԵՎ ՇԻՆԱՐԱՐԱԿԱՆ</w:t>
      </w:r>
      <w:r w:rsidRPr="00956435">
        <w:rPr>
          <w:rFonts w:ascii="Calibri" w:eastAsia="Calibri" w:hAnsi="Calibri" w:cs="Calibri"/>
          <w:b/>
          <w:sz w:val="24"/>
          <w:szCs w:val="24"/>
          <w:lang w:val="hy-AM"/>
        </w:rPr>
        <w:t> </w:t>
      </w:r>
      <w:r w:rsidRPr="00956435">
        <w:rPr>
          <w:rFonts w:ascii="GHEA Grapalat" w:eastAsia="GHEA Grapalat" w:hAnsi="GHEA Grapalat" w:cs="GHEA Grapalat"/>
          <w:b/>
          <w:sz w:val="24"/>
          <w:szCs w:val="24"/>
          <w:lang w:val="hy-AM"/>
        </w:rPr>
        <w:t>ՏԵԽՆՈԼՈԳԻԱՆ</w:t>
      </w:r>
    </w:p>
    <w:p w14:paraId="306E8282" w14:textId="048D30E4" w:rsid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956435">
        <w:rPr>
          <w:rFonts w:eastAsia="GHEA Grapalat"/>
          <w:lang w:val="hy-AM"/>
        </w:rPr>
        <w:br/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>Բյուրեղավան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քաղաքը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բնակեցման համար ավելի բարենպաստ պայմաններ ունի, քան Արարատյան հարթավայրի, Հրազդանի սարահարթի կամ Սևանի ավազանի համայնքները՝ բնակլիմայական, քաղաքաշինական, ինժեներական ենթակառուցվածքների հագեցվածությամբ, տարածքային ռեսուրսների առկայությամբ, ինչպես նաև բարենպաստ սեյսմիկ</w:t>
      </w:r>
      <w:r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պայմաններով։</w:t>
      </w:r>
    </w:p>
    <w:p w14:paraId="7B9C734C" w14:textId="2614B0E1" w:rsidR="004D2B54" w:rsidRDefault="00EF64D6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քաղաքում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Խորհրդային ժամանակներից արդեն ձևավորվել է որոշակի ճարտարպետական ոճ։ Քաղաքի հիմնական կերպարը ձևավորում են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4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-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9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հարկանի բնակելի շենքերը և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1-2 հարկանի առանձնատները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։  </w:t>
      </w:r>
    </w:p>
    <w:p w14:paraId="7FD092BC" w14:textId="76682C50" w:rsid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Նույն ճարտարապետական ոճը խրախուսվում է պահպանել նաև ժամանակակից ճարտարապետության մեջ։ Ի տարբերություն հանրապետության այլ համայնքների, որտեղ կան քարի ճարտարապետության հին դրսևորումներ, </w:t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>Բյուրեղավանը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զուրկ է դրանից։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CB3E5C" w:rsidRPr="00CB3E5C">
        <w:rPr>
          <w:rFonts w:ascii="GHEA Grapalat" w:eastAsia="GHEA Grapalat" w:hAnsi="GHEA Grapalat"/>
          <w:sz w:val="24"/>
          <w:szCs w:val="24"/>
          <w:lang w:val="hy-AM"/>
        </w:rPr>
        <w:t>քաղաքը</w:t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ապագայում պ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ատկերացվում է կանաչ այգեպուրակներով, լայն ճանապարհներով, պարզ, լակոնիկ ճարտարապետությամբ, մեծ ապակեպատ մակերեսներով</w:t>
      </w:r>
      <w:r w:rsidR="004D2B5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շինություններով,</w:t>
      </w:r>
      <w:r w:rsidR="004D2B5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ակտիվ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4D2B54" w:rsidRPr="004D2B54">
        <w:rPr>
          <w:rFonts w:ascii="Calibri" w:eastAsia="GHEA Grapalat" w:hAnsi="Calibri" w:cs="Calibri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գովազդներով,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4D2B54" w:rsidRPr="004D2B54">
        <w:rPr>
          <w:rFonts w:ascii="Calibri" w:eastAsia="GHEA Grapalat" w:hAnsi="Calibri" w:cs="Calibri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ժամանակակից</w:t>
      </w:r>
      <w:r w:rsidR="004D2B5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ծ 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նյութերի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4D2B54">
        <w:rPr>
          <w:rFonts w:ascii="Calibri" w:eastAsia="GHEA Grapalat" w:hAnsi="Calibri" w:cs="Calibri"/>
          <w:sz w:val="24"/>
          <w:szCs w:val="24"/>
          <w:lang w:val="hy-AM"/>
        </w:rPr>
        <w:br/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կիրառմամբ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4D2B54" w:rsidRPr="004D2B54">
        <w:rPr>
          <w:rFonts w:ascii="GHEA Grapalat" w:eastAsia="GHEA Grapalat" w:hAnsi="GHEA Grapalat" w:cs="Courier New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փողոցներով</w:t>
      </w:r>
      <w:r w:rsidR="00EF64D6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համայնք։ </w:t>
      </w:r>
    </w:p>
    <w:p w14:paraId="0A94B343" w14:textId="77777777" w:rsid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color w:val="FF0000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>Շինությունների արտաքին պատերի համար համայնքում նախընտրելի երանգներն են սպիտակ,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մոխրագույն,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ծիրանագույն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երանգները, </w:t>
      </w:r>
      <w:r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կապտականաչ</w:t>
      </w:r>
      <w:r w:rsidR="003A7121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հայելային</w:t>
      </w:r>
      <w:r w:rsid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ապակիները</w:t>
      </w:r>
      <w:r w:rsidRPr="004D2B54">
        <w:rPr>
          <w:rFonts w:ascii="GHEA Grapalat" w:eastAsia="Courier New" w:hAnsi="GHEA Grapalat" w:cs="Courier New"/>
          <w:sz w:val="24"/>
          <w:szCs w:val="24"/>
          <w:lang w:val="hy-AM"/>
        </w:rPr>
        <w:t>, իսկ տանիքների համար՝ շագանակագույն և մուգ կապտականաչ երանգները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։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</w:p>
    <w:p w14:paraId="7A17347C" w14:textId="77777777" w:rsidR="004D2B54" w:rsidRDefault="00937E5D" w:rsidP="004D2B54">
      <w:pPr>
        <w:pStyle w:val="NoSpacing"/>
        <w:spacing w:line="360" w:lineRule="auto"/>
        <w:jc w:val="both"/>
        <w:rPr>
          <w:rFonts w:ascii="GHEA Grapalat" w:hAnsi="GHEA Grapalat" w:cs="Sylfaen"/>
          <w:color w:val="000000"/>
          <w:sz w:val="24"/>
          <w:szCs w:val="24"/>
          <w:lang w:val="hy-AM"/>
        </w:rPr>
      </w:pP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Ելնելով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քաղաքաշինական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միջավայրից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,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հարակից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շենքերի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ճարտարապետական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ձևերից՝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կիրառվում են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արհեստական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երեսպատման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նյութեր՝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երանգավորումը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համապատասխանեցնելով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միջավայրին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: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Արտաքին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լուսավորություն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իրականացվում </w:t>
      </w:r>
      <w:r w:rsidRPr="004D2B54">
        <w:rPr>
          <w:rFonts w:ascii="GHEA Grapalat" w:hAnsi="GHEA Grapalat" w:cs="Sylfaen"/>
          <w:sz w:val="24"/>
          <w:szCs w:val="24"/>
          <w:lang w:val="hy-AM"/>
        </w:rPr>
        <w:t>է միայն</w:t>
      </w:r>
      <w:r w:rsidR="003A7121" w:rsidRPr="004D2B54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հասարակական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,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մշակութային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և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վարչական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շենքերի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ճակատներում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և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շրջակայքում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: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Հատուկ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դեպքերում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նաև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բնակելի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շենքերում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 xml:space="preserve">,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բնակիչների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համաձայնությամբ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և</w:t>
      </w:r>
      <w:r w:rsidR="003A7121"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 xml:space="preserve"> 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պահպանելով</w:t>
      </w:r>
      <w:r w:rsidRPr="004D2B54">
        <w:rPr>
          <w:rFonts w:ascii="Calibri" w:hAnsi="Calibri" w:cs="Calibri"/>
          <w:sz w:val="24"/>
          <w:szCs w:val="24"/>
          <w:highlight w:val="white"/>
          <w:lang w:val="hy-AM"/>
        </w:rPr>
        <w:t> 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լուսավորության</w:t>
      </w:r>
      <w:r w:rsidRPr="004D2B54">
        <w:rPr>
          <w:rFonts w:ascii="Calibri" w:hAnsi="Calibri" w:cs="Calibri"/>
          <w:sz w:val="24"/>
          <w:szCs w:val="24"/>
          <w:highlight w:val="white"/>
          <w:lang w:val="hy-AM"/>
        </w:rPr>
        <w:t> </w:t>
      </w:r>
      <w:r w:rsidRPr="004D2B54">
        <w:rPr>
          <w:rFonts w:ascii="GHEA Grapalat" w:hAnsi="GHEA Grapalat" w:cs="Sylfaen"/>
          <w:sz w:val="24"/>
          <w:szCs w:val="24"/>
          <w:highlight w:val="white"/>
          <w:lang w:val="hy-AM"/>
        </w:rPr>
        <w:t>նորմաները</w:t>
      </w:r>
      <w:r w:rsidRPr="004D2B54">
        <w:rPr>
          <w:rFonts w:ascii="GHEA Grapalat" w:hAnsi="GHEA Grapalat" w:cs="GHEA Mariam"/>
          <w:sz w:val="24"/>
          <w:szCs w:val="24"/>
          <w:highlight w:val="white"/>
          <w:lang w:val="hy-AM"/>
        </w:rPr>
        <w:t>:</w:t>
      </w:r>
      <w:r w:rsidRPr="004D2B54">
        <w:rPr>
          <w:rFonts w:ascii="Calibri" w:hAnsi="Calibri" w:cs="Calibri"/>
          <w:color w:val="000000"/>
          <w:sz w:val="24"/>
          <w:szCs w:val="24"/>
          <w:highlight w:val="white"/>
          <w:lang w:val="hy-AM"/>
        </w:rPr>
        <w:t> </w:t>
      </w:r>
    </w:p>
    <w:p w14:paraId="1965FE32" w14:textId="1578F78B" w:rsidR="004D08BC" w:rsidRPr="00CB3E5C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 w:cs="Courier New"/>
          <w:sz w:val="24"/>
          <w:szCs w:val="24"/>
          <w:lang w:val="hy-AM"/>
        </w:rPr>
      </w:pPr>
      <w:r w:rsidRPr="004D2B54">
        <w:rPr>
          <w:rFonts w:ascii="GHEA Grapalat" w:hAnsi="GHEA Grapalat"/>
          <w:sz w:val="24"/>
          <w:szCs w:val="24"/>
          <w:lang w:val="hy-AM"/>
        </w:rPr>
        <w:t xml:space="preserve">Համայնքի ղեկավարի կողմից հաստատված ճարտարապետական առաջարկներով նախագծերի համաձայն` համայնքի գլխավոր փողոցների վրա կառուցված առևտրային, հասարակական նշանակության շինությունների սեփականատերերին </w:t>
      </w:r>
      <w:r w:rsidRPr="004D2B54">
        <w:rPr>
          <w:rFonts w:ascii="GHEA Grapalat" w:hAnsi="GHEA Grapalat"/>
          <w:sz w:val="24"/>
          <w:szCs w:val="24"/>
          <w:lang w:val="hy-AM"/>
        </w:rPr>
        <w:lastRenderedPageBreak/>
        <w:t>առաջարկվում է այդ կառույցների տարերայնորեն ձևավորված բազմազան ճակատները քողարկել ընդհանրացնող, մոդուլացված և էսթետիկական պահանջներին բավարարող լուծումներով:</w:t>
      </w:r>
    </w:p>
    <w:p w14:paraId="30C03BBA" w14:textId="1B780544" w:rsidR="004D08BC" w:rsidRPr="004D08BC" w:rsidRDefault="00CB3E5C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</w:pPr>
      <w:r w:rsidRPr="00CB3E5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1.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Փողոցների, անցումների, հետիոտն ճանապարհների ու հեծանվաուղիների (ճանապարհային ցանց), հրապարակների, ներքին բակերի, շքաբակերի</w:t>
      </w:r>
      <w:r w:rsidR="00937E5D" w:rsidRPr="004D08BC">
        <w:rPr>
          <w:rFonts w:ascii="Calibri" w:eastAsia="Sylfaen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(կուրդոնյերների) և հարթակների կառուցվածքին ու ձևավորմանը, ավտոկայանատեղիների կազմակերպմանը ներկայացվող պահանջները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.</w:t>
      </w:r>
    </w:p>
    <w:p w14:paraId="4770C09E" w14:textId="490758FA" w:rsidR="004D2B54" w:rsidRDefault="005B68D6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ճանապարհատրանսպորտային համակարգի  հեռանկարային զարգացման ընթացում խցանումներից և վտանգավոր իրավիճակներից խուսափելու նպատակով նախատեսվում է իրականացնել տարբեր բնույթի տրանսպորտային հոսքերի ճանապարհային ցանցի տարաբաշխում, որի արդյունքում բեռնատար տրանսպորտի հոսքերն կուղղվեն արտաքին ճանապարհներից դեպի արևմտյան արդյունաբերական հանգույց՝ խիստ նվազեցնելով դրանց մուտքը քաղաքի բնակելի</w:t>
      </w:r>
      <w:r w:rsidR="00937E5D"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գոտի, արդյունքում հնարավոր կլինի խուսափել  նյութատար ծավալուն ճանապարհաշինարական աշխատանքներից։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  <w:t xml:space="preserve">Ինչ վերաբերում է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բնակելի գոտուն, ապա այն հիմնականում ունի հարմարավետ հատակագծային լուծում։ Համաքաղաքային նշանակության փողոցները ընդգրկում են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բոլոր մասերը։ Բնակելի կառուցապատման տարածքները նմանապես ունեն տեղական երթևեկության համար ճանապարհներ։ Միաժամանակ խնդիր է ծագում որոշ հատվածներում կազմակերպել հորդառատ տեղումներից և ձնհալից առաջացած ջրային զանգվածների հեռացում։ Դրա համար նախատեսվում է կարգավորել այդ հատվածներում հեղեղատար կոյուղու կառուցումը</w:t>
      </w:r>
      <w:r w:rsidR="00937E5D"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և պարբերաբար իրականացնել խցանումներից մաքրումը։</w:t>
      </w:r>
    </w:p>
    <w:p w14:paraId="344EC7DD" w14:textId="70AEAF99" w:rsidR="004D2B54" w:rsidRDefault="005B68D6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AF0436" w:rsidRPr="00AF0436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փողոցները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և մայթերը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հիմնականում ասֆալտապատ են։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  <w:t>Ավտոկայանատեղերի ապահովումը դարձել է խիստ պահանջ՝ ինչպես բնակելի շենքերի, այնպես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էլ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սպասարկման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օբյեկտների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համար։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  <w:t xml:space="preserve">Բոլոր սպասարկման օբյեկտներն ապահովվում են հաշմանդամների անվասայլակների 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5-10%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թեքությամբ</w:t>
      </w:r>
      <w:r w:rsidR="00937E5D" w:rsidRPr="004D2B54">
        <w:rPr>
          <w:rFonts w:ascii="Calibri" w:eastAsia="Sylfaen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հարթակներով։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ab/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br/>
      </w:r>
      <w:r w:rsidR="00937E5D" w:rsidRPr="004D2B54">
        <w:rPr>
          <w:rFonts w:ascii="GHEA Grapalat" w:eastAsia="GHEA Grapalat" w:hAnsi="GHEA Grapalat" w:cs="Courier New"/>
          <w:sz w:val="24"/>
          <w:szCs w:val="24"/>
          <w:lang w:val="hy-AM"/>
        </w:rPr>
        <w:t>Ճանապարհների համար պ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արտադիր են համապատասխան նշագծումները և երթևեկության նշանները:</w:t>
      </w:r>
    </w:p>
    <w:p w14:paraId="376E88C6" w14:textId="5CBD5A59" w:rsidR="004D08BC" w:rsidRPr="00CB3E5C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noProof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lastRenderedPageBreak/>
        <w:t>Գլխավոր ճանապարհների ցանցին հարող պարիսպների և ցանկապատերի կառուցումը պետք է իրականացվի  կիսաբաց, քարի և մետաղական ճաղաշարերի զուգակցումով։</w:t>
      </w:r>
    </w:p>
    <w:p w14:paraId="5D979DC2" w14:textId="4470A61C" w:rsidR="004D08BC" w:rsidRPr="004D08BC" w:rsidRDefault="00CB3E5C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i/>
          <w:iCs/>
          <w:color w:val="000000"/>
          <w:sz w:val="24"/>
          <w:szCs w:val="24"/>
          <w:shd w:val="clear" w:color="auto" w:fill="FFFFFF"/>
          <w:lang w:val="hy-AM"/>
        </w:rPr>
      </w:pPr>
      <w:r w:rsidRPr="00CB3E5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2.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Լանդշաֆտին,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այգեպուրակային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շինարարությանը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և</w:t>
      </w:r>
      <w:r w:rsidR="00937E5D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 </w:t>
      </w:r>
      <w:r w:rsidR="004D08BC" w:rsidRPr="004D08BC">
        <w:rPr>
          <w:rFonts w:ascii="Calibri" w:eastAsia="Courier New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կանաչապատմանը</w:t>
      </w:r>
      <w:r w:rsidR="004D08BC" w:rsidRPr="004D08BC">
        <w:rPr>
          <w:rFonts w:ascii="Calibri" w:eastAsia="Sylfaen" w:hAnsi="Calibri" w:cs="Calibri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937E5D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ներկայացվող  պահանջները</w:t>
      </w:r>
      <w:r w:rsidR="004D08BC" w:rsidRPr="004D08BC">
        <w:rPr>
          <w:rFonts w:ascii="GHEA Grapalat" w:eastAsia="GHEA Grapalat" w:hAnsi="GHEA Grapalat"/>
          <w:b/>
          <w:i/>
          <w:iCs/>
          <w:color w:val="000000"/>
          <w:sz w:val="24"/>
          <w:szCs w:val="24"/>
          <w:shd w:val="clear" w:color="auto" w:fill="FFFFFF"/>
          <w:lang w:val="hy-AM"/>
        </w:rPr>
        <w:t>.</w:t>
      </w:r>
    </w:p>
    <w:p w14:paraId="17D99054" w14:textId="2681D365" w:rsidR="004D2B54" w:rsidRDefault="00B04FBB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տարածքային զարգացման կարևոր խնդիրներին է դասվում կանաչապատ տարածքների վերականգման և ընդարձակման խնդիրը։</w:t>
      </w:r>
    </w:p>
    <w:p w14:paraId="0DCDD3EF" w14:textId="54820D70" w:rsidR="004D2B54" w:rsidRDefault="00B04FBB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Բյուրեղավան </w:t>
      </w:r>
      <w:r w:rsidR="00DB3C7A" w:rsidRPr="00DB3C7A">
        <w:rPr>
          <w:rFonts w:ascii="GHEA Grapalat" w:eastAsia="GHEA Grapalat" w:hAnsi="GHEA Grapalat"/>
          <w:sz w:val="24"/>
          <w:szCs w:val="24"/>
          <w:lang w:val="hy-AM"/>
        </w:rPr>
        <w:t xml:space="preserve">քաղաքի 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կառուցապատաված մասերում պահպանվել են նախկինում իրականացված կանաչապատումն ու ծառապատումը, սակայն տարածքի տարբեր մասերում առկա են բաց, չկառուցապատված և չբարեկարգված</w:t>
      </w:r>
      <w:r w:rsidR="00937E5D"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="00937E5D" w:rsidRPr="004D2B54">
        <w:rPr>
          <w:rFonts w:ascii="GHEA Grapalat" w:eastAsia="GHEA Grapalat" w:hAnsi="GHEA Grapalat"/>
          <w:sz w:val="24"/>
          <w:szCs w:val="24"/>
          <w:lang w:val="hy-AM"/>
        </w:rPr>
        <w:t>հողահատվածներ։</w:t>
      </w:r>
    </w:p>
    <w:p w14:paraId="08B3FFD2" w14:textId="141F3F58" w:rsidR="00937E5D" w:rsidRPr="004D2B54" w:rsidRDefault="00937E5D" w:rsidP="004D2B54">
      <w:pPr>
        <w:pStyle w:val="NoSpacing"/>
        <w:spacing w:line="360" w:lineRule="auto"/>
        <w:jc w:val="both"/>
        <w:rPr>
          <w:rFonts w:ascii="GHEA Grapalat" w:eastAsia="GHEA Grapalat" w:hAnsi="GHEA Grapalat"/>
          <w:sz w:val="24"/>
          <w:szCs w:val="24"/>
          <w:lang w:val="hy-AM"/>
        </w:rPr>
      </w:pPr>
      <w:r w:rsidRPr="004D2B54">
        <w:rPr>
          <w:rFonts w:ascii="GHEA Grapalat" w:eastAsia="GHEA Grapalat" w:hAnsi="GHEA Grapalat"/>
          <w:sz w:val="24"/>
          <w:szCs w:val="24"/>
          <w:lang w:val="hy-AM"/>
        </w:rPr>
        <w:t>Առաջարկվում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է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այդ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տեղերում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ստեղծել</w:t>
      </w:r>
      <w:r w:rsidRPr="004D2B54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համայնքային</w:t>
      </w:r>
      <w:r w:rsidR="009F05D4"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 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զբոսայգիներ</w:t>
      </w:r>
      <w:r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>և</w:t>
      </w:r>
      <w:r w:rsidRPr="004D2B54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4D2B54">
        <w:rPr>
          <w:rFonts w:ascii="GHEA Grapalat" w:eastAsia="GHEA Grapalat" w:hAnsi="GHEA Grapalat"/>
          <w:sz w:val="24"/>
          <w:szCs w:val="24"/>
          <w:lang w:val="hy-AM"/>
        </w:rPr>
        <w:t xml:space="preserve">պուրակներ։ </w:t>
      </w:r>
    </w:p>
    <w:p w14:paraId="2C2AA78A" w14:textId="048D6466" w:rsidR="009C2554" w:rsidRDefault="00EF25AA" w:rsidP="00B04FBB">
      <w:pPr>
        <w:spacing w:after="0" w:line="240" w:lineRule="auto"/>
        <w:rPr>
          <w:rFonts w:ascii="Courier New" w:eastAsia="Times New Roman" w:hAnsi="Courier New" w:cs="Courier New"/>
          <w:b/>
          <w:bCs/>
          <w:sz w:val="28"/>
          <w:szCs w:val="28"/>
          <w:lang w:val="hy-AM"/>
        </w:rPr>
      </w:pPr>
      <w:r>
        <w:rPr>
          <w:rFonts w:ascii="Courier New" w:eastAsia="Times New Roman" w:hAnsi="Courier New" w:cs="Courier New"/>
          <w:b/>
          <w:bCs/>
          <w:sz w:val="28"/>
          <w:szCs w:val="28"/>
          <w:lang w:val="hy-AM"/>
        </w:rPr>
        <w:t> </w:t>
      </w:r>
    </w:p>
    <w:p w14:paraId="3FF1480F" w14:textId="77777777" w:rsidR="00DC47A0" w:rsidRPr="00B22DDC" w:rsidRDefault="00DC47A0" w:rsidP="004D2B54">
      <w:pPr>
        <w:spacing w:after="0" w:line="240" w:lineRule="auto"/>
        <w:rPr>
          <w:rFonts w:ascii="GHEA Grapalat" w:eastAsia="Times New Roman" w:hAnsi="GHEA Grapalat"/>
          <w:b/>
          <w:bCs/>
          <w:sz w:val="28"/>
          <w:szCs w:val="28"/>
          <w:lang w:val="hy-AM"/>
        </w:rPr>
      </w:pPr>
    </w:p>
    <w:p w14:paraId="7C9ABEB0" w14:textId="77777777" w:rsidR="00B22DDC" w:rsidRPr="00C82EFE" w:rsidRDefault="00B22DDC" w:rsidP="00B22DDC">
      <w:pPr>
        <w:jc w:val="center"/>
        <w:rPr>
          <w:rFonts w:ascii="Times New Roman" w:hAnsi="Times New Roman"/>
          <w:szCs w:val="24"/>
          <w:lang w:val="hy-AM"/>
        </w:rPr>
      </w:pPr>
      <w:r>
        <w:rPr>
          <w:rFonts w:ascii="GHEA Grapalat" w:hAnsi="GHEA Grapalat"/>
          <w:b/>
          <w:bCs/>
          <w:sz w:val="28"/>
          <w:szCs w:val="28"/>
          <w:lang w:val="hy-AM"/>
        </w:rPr>
        <w:t>ԳՅՈՒՂ ՋՐԱԲԵՐ</w:t>
      </w:r>
    </w:p>
    <w:p w14:paraId="507A292C" w14:textId="1F88E1C1" w:rsidR="00B22DDC" w:rsidRDefault="00697E2B" w:rsidP="004D08BC">
      <w:pPr>
        <w:ind w:right="8" w:firstLine="360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315D4E">
        <w:rPr>
          <w:rFonts w:ascii="GHEA Grapalat" w:hAnsi="GHEA Grapalat"/>
          <w:b/>
          <w:bCs/>
          <w:sz w:val="24"/>
          <w:szCs w:val="24"/>
          <w:lang w:val="hy-AM"/>
        </w:rPr>
        <w:t>V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>I.</w:t>
      </w:r>
      <w:r w:rsidR="00B22DDC" w:rsidRPr="004B376B">
        <w:rPr>
          <w:rFonts w:ascii="Calibri" w:hAnsi="Calibri" w:cs="Calibri"/>
          <w:b/>
          <w:bCs/>
          <w:sz w:val="24"/>
          <w:szCs w:val="24"/>
          <w:lang w:val="hy-AM"/>
        </w:rPr>
        <w:t>  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ԲՆԱԿԱՎԱՅՐԻ ՔԱՂԱՔԱՇԻՆԱԿԱՆ ԱՎԱՆԴՈՒՅԹՆԵՐԸ</w:t>
      </w:r>
      <w:r w:rsidR="004D2B54">
        <w:rPr>
          <w:rFonts w:ascii="GHEA Grapalat" w:hAnsi="GHEA Grapalat"/>
          <w:sz w:val="24"/>
          <w:szCs w:val="24"/>
          <w:lang w:val="af-ZA"/>
        </w:rPr>
        <w:br/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>(Ճարտարապետության առանձնահատկությունները և շինարարության տեխնոլոգիաները)</w:t>
      </w:r>
    </w:p>
    <w:p w14:paraId="798A6E6C" w14:textId="16AB39CB" w:rsidR="00B22DDC" w:rsidRPr="004D2B54" w:rsidRDefault="00B22DDC" w:rsidP="004D2B54">
      <w:pPr>
        <w:pStyle w:val="NoSpacing"/>
        <w:spacing w:line="360" w:lineRule="auto"/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4D2B54">
        <w:rPr>
          <w:rFonts w:ascii="GHEA Grapalat" w:hAnsi="GHEA Grapalat"/>
          <w:sz w:val="24"/>
          <w:szCs w:val="24"/>
          <w:lang w:val="hy-AM"/>
        </w:rPr>
        <w:t>Կոտայքի մարզի Բյուրեղավան համայնքի Ջրաբեր գյուղն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ըստ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պատմական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աղբյուրների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հիմնադրվել</w:t>
      </w:r>
      <w:r w:rsidRPr="004D2B5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B3C7A">
        <w:rPr>
          <w:rFonts w:ascii="GHEA Grapalat" w:hAnsi="GHEA Grapalat"/>
          <w:sz w:val="24"/>
          <w:szCs w:val="24"/>
          <w:lang w:val="hy-AM"/>
        </w:rPr>
        <w:t>է</w:t>
      </w:r>
      <w:r w:rsidRPr="004D2B54">
        <w:rPr>
          <w:rFonts w:ascii="GHEA Grapalat" w:hAnsi="GHEA Grapalat"/>
          <w:sz w:val="24"/>
          <w:szCs w:val="24"/>
          <w:lang w:val="hy-AM"/>
        </w:rPr>
        <w:t xml:space="preserve"> 18-րդ դարում</w:t>
      </w:r>
      <w:r w:rsidRPr="004D2B54">
        <w:rPr>
          <w:rFonts w:ascii="GHEA Grapalat" w:hAnsi="GHEA Grapalat"/>
          <w:spacing w:val="-4"/>
          <w:sz w:val="24"/>
          <w:szCs w:val="24"/>
          <w:lang w:val="hy-AM"/>
        </w:rPr>
        <w:t>: Բնակավայրը կոչվել է Նոր Նիկոլաևկա, Ջրաբեր է վերանվանվել 1948 թվականին։ Գյուղը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գտնվում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է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Գութանասար լեռան արևմտյան ստորոտին,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ծովի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մակերևույթից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1750 մետր բարձրության վրա։ Հեռավորությունը մայրաքաղաքից 28 կմ է, մարզկենտրոն Հրազդան քաղքաից 18 կմ հյուսիս-արևմուտք, Աբովյան քաղաքից՝ 6 կմ հյուսիս-արևելք։</w:t>
      </w:r>
    </w:p>
    <w:p w14:paraId="4EBB2596" w14:textId="77777777" w:rsidR="00B22DDC" w:rsidRPr="004D2B54" w:rsidRDefault="00B22DDC" w:rsidP="004D2B54">
      <w:pPr>
        <w:jc w:val="both"/>
        <w:rPr>
          <w:rFonts w:ascii="GHEA Grapalat" w:hAnsi="GHEA Grapalat" w:cs="GHEA Grapalat"/>
          <w:color w:val="000000"/>
          <w:sz w:val="24"/>
          <w:szCs w:val="24"/>
          <w:lang w:val="hy-AM"/>
        </w:rPr>
      </w:pPr>
      <w:r w:rsidRPr="004D2B54">
        <w:rPr>
          <w:rFonts w:ascii="GHEA Grapalat" w:hAnsi="GHEA Grapalat" w:cs="GHEA Grapalat"/>
          <w:color w:val="000000"/>
          <w:sz w:val="24"/>
          <w:szCs w:val="24"/>
          <w:lang w:val="hy-AM"/>
        </w:rPr>
        <w:t>Բ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նակլիմայական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պայմանները</w:t>
      </w:r>
      <w:r w:rsidRPr="004D2B54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Pr="004D2B54">
        <w:rPr>
          <w:rFonts w:ascii="GHEA Grapalat" w:hAnsi="GHEA Grapalat"/>
          <w:color w:val="000000"/>
          <w:sz w:val="24"/>
          <w:szCs w:val="24"/>
          <w:lang w:val="hy-AM"/>
        </w:rPr>
        <w:t>նախալեռնային են։</w:t>
      </w:r>
    </w:p>
    <w:p w14:paraId="73E4C677" w14:textId="77777777" w:rsidR="004D08BC" w:rsidRDefault="004D08BC" w:rsidP="00B22DDC">
      <w:pPr>
        <w:spacing w:before="100" w:beforeAutospacing="1" w:after="100" w:afterAutospacing="1"/>
        <w:ind w:right="8" w:firstLine="360"/>
        <w:rPr>
          <w:rFonts w:ascii="Calibri" w:hAnsi="Calibri" w:cs="Calibri"/>
          <w:sz w:val="24"/>
          <w:szCs w:val="24"/>
          <w:lang w:val="hy-AM"/>
        </w:rPr>
      </w:pPr>
    </w:p>
    <w:p w14:paraId="7C9DCB2C" w14:textId="6B877334" w:rsidR="00B22DDC" w:rsidRPr="004B376B" w:rsidRDefault="00697E2B" w:rsidP="004D08BC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sz w:val="24"/>
          <w:szCs w:val="24"/>
          <w:lang w:val="hy-AM"/>
        </w:rPr>
      </w:pPr>
      <w:r w:rsidRPr="00315D4E">
        <w:rPr>
          <w:rFonts w:ascii="GHEA Grapalat" w:hAnsi="GHEA Grapalat"/>
          <w:b/>
          <w:bCs/>
          <w:sz w:val="24"/>
          <w:szCs w:val="24"/>
          <w:lang w:val="hy-AM"/>
        </w:rPr>
        <w:t>V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>II.</w:t>
      </w:r>
      <w:r w:rsidR="00B22DDC"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ԲՆԱԿԱՎՅԱՐՈՒՄ</w:t>
      </w:r>
      <w:r w:rsidR="00B22DDC"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="00B22DDC" w:rsidRPr="004B376B">
        <w:rPr>
          <w:rFonts w:ascii="GHEA Grapalat" w:hAnsi="GHEA Grapalat" w:cs="GHEA Grapalat"/>
          <w:b/>
          <w:bCs/>
          <w:sz w:val="24"/>
          <w:szCs w:val="24"/>
          <w:lang w:val="hy-AM"/>
        </w:rPr>
        <w:t xml:space="preserve"> ԱՌԿԱ ՊԱՏՄԱՄՇԱԿՈՒԹԱՅԻՆ ՀՈՒՇԱՐՁԱՆՆԵՐԸ</w:t>
      </w:r>
    </w:p>
    <w:p w14:paraId="4C885576" w14:textId="270FA0B0" w:rsidR="00B22DDC" w:rsidRPr="004B376B" w:rsidRDefault="00B22DDC" w:rsidP="004D08BC">
      <w:pPr>
        <w:ind w:left="-567"/>
        <w:jc w:val="both"/>
        <w:rPr>
          <w:rFonts w:ascii="GHEA Grapalat" w:eastAsia="Calibri" w:hAnsi="GHEA Grapalat"/>
          <w:color w:val="000000"/>
          <w:sz w:val="24"/>
          <w:szCs w:val="24"/>
          <w:lang w:val="hy-AM"/>
        </w:rPr>
      </w:pPr>
      <w:r w:rsidRPr="004B376B">
        <w:rPr>
          <w:rFonts w:ascii="Calibri" w:hAnsi="Calibri" w:cs="Calibri"/>
          <w:sz w:val="24"/>
          <w:szCs w:val="24"/>
          <w:lang w:val="hy-AM"/>
        </w:rPr>
        <w:t>        </w:t>
      </w:r>
      <w:r w:rsidRPr="004B376B">
        <w:rPr>
          <w:rFonts w:ascii="GHEA Grapalat" w:hAnsi="GHEA Grapalat" w:cs="GHEA Grapalat"/>
          <w:sz w:val="24"/>
          <w:szCs w:val="24"/>
          <w:lang w:val="hy-AM"/>
        </w:rPr>
        <w:t xml:space="preserve"> </w:t>
      </w:r>
      <w:r w:rsidRPr="004B376B">
        <w:rPr>
          <w:rFonts w:ascii="GHEA Grapalat" w:hAnsi="GHEA Grapalat"/>
          <w:sz w:val="24"/>
          <w:szCs w:val="24"/>
          <w:lang w:val="hy-AM"/>
        </w:rPr>
        <w:t>Գյուղում առկա պատմամշակութային հուշարձաններ չկան։</w:t>
      </w:r>
    </w:p>
    <w:p w14:paraId="02CAC7BC" w14:textId="54508820" w:rsidR="004D08BC" w:rsidRDefault="004D08BC" w:rsidP="00B22DDC">
      <w:pPr>
        <w:spacing w:before="100" w:beforeAutospacing="1" w:after="100" w:afterAutospacing="1"/>
        <w:ind w:right="8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0831243" w14:textId="2F6057A0" w:rsidR="00CB3E5C" w:rsidRDefault="00CB3E5C" w:rsidP="00B22DDC">
      <w:pPr>
        <w:spacing w:before="100" w:beforeAutospacing="1" w:after="100" w:afterAutospacing="1"/>
        <w:ind w:right="8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E0E7350" w14:textId="77777777" w:rsidR="00CB3E5C" w:rsidRDefault="00CB3E5C" w:rsidP="00B22DDC">
      <w:pPr>
        <w:spacing w:before="100" w:beforeAutospacing="1" w:after="100" w:afterAutospacing="1"/>
        <w:ind w:right="8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9BBEE14" w14:textId="62B0D8E9" w:rsidR="00B22DDC" w:rsidRPr="004B376B" w:rsidRDefault="00B22DDC" w:rsidP="00B22DDC">
      <w:pPr>
        <w:spacing w:before="100" w:beforeAutospacing="1" w:after="100" w:afterAutospacing="1"/>
        <w:ind w:right="8"/>
        <w:jc w:val="center"/>
        <w:rPr>
          <w:rFonts w:ascii="GHEA Grapalat" w:hAnsi="GHEA Grapalat"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V</w:t>
      </w:r>
      <w:r w:rsidR="00697E2B" w:rsidRPr="00315D4E">
        <w:rPr>
          <w:rFonts w:ascii="GHEA Grapalat" w:hAnsi="GHEA Grapalat"/>
          <w:b/>
          <w:bCs/>
          <w:sz w:val="24"/>
          <w:szCs w:val="24"/>
          <w:lang w:val="hy-AM"/>
        </w:rPr>
        <w:t>III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ՊԱՀՊԱՆՄԱՆ ԵՆԹԱԿԱ ՇԵՆՔԵՐ, ՇԻՆՈՒԹՅՈՒՆՆԵՐ</w:t>
      </w:r>
    </w:p>
    <w:p w14:paraId="30530578" w14:textId="7C058A2E" w:rsidR="00CB3E5C" w:rsidRPr="00CB3E5C" w:rsidRDefault="00B22DDC" w:rsidP="0085142A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4B376B">
        <w:rPr>
          <w:rFonts w:ascii="GHEA Grapalat" w:hAnsi="GHEA Grapalat"/>
          <w:sz w:val="24"/>
          <w:szCs w:val="24"/>
          <w:lang w:val="hy-AM"/>
        </w:rPr>
        <w:t>Բնակավայրի տարածքում գտնվող գյուղի համար կարևոր նշանակություն ունեցող շենքեր և շինություններ չկան:</w:t>
      </w:r>
    </w:p>
    <w:p w14:paraId="5C447366" w14:textId="51E858DB" w:rsidR="00B22DDC" w:rsidRPr="004B376B" w:rsidRDefault="00697E2B" w:rsidP="00B22DDC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sz w:val="24"/>
          <w:szCs w:val="24"/>
          <w:lang w:val="hy-AM"/>
        </w:rPr>
      </w:pPr>
      <w:r w:rsidRPr="00315D4E">
        <w:rPr>
          <w:rFonts w:ascii="GHEA Grapalat" w:hAnsi="GHEA Grapalat"/>
          <w:b/>
          <w:bCs/>
          <w:sz w:val="24"/>
          <w:szCs w:val="24"/>
          <w:lang w:val="hy-AM"/>
        </w:rPr>
        <w:t>IX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B22DDC" w:rsidRPr="004B376B">
        <w:rPr>
          <w:rFonts w:ascii="Calibri" w:hAnsi="Calibri" w:cs="Calibri"/>
          <w:b/>
          <w:bCs/>
          <w:sz w:val="24"/>
          <w:szCs w:val="24"/>
          <w:lang w:val="hy-AM"/>
        </w:rPr>
        <w:t>  </w:t>
      </w:r>
      <w:r w:rsidR="00B22DDC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ԲՆԱԿԱՎԱՅՐԻ  ՏԱՐԱԾՔՈՒՄ ԽՐԱԽՈՒՍՎՈՂ ՃԱՐՏԱՐԱՊԵՏԱԿԱՆ ՈՃԸ ԵՎ ՇԻՆԱՐԱՐԱԿԱՆ ՏԵԽՆՈԼՈԳԻԱՆ</w:t>
      </w:r>
    </w:p>
    <w:p w14:paraId="675B534B" w14:textId="326DF746" w:rsidR="004D08BC" w:rsidRPr="00CB3E5C" w:rsidRDefault="00B22DDC" w:rsidP="0085142A">
      <w:pPr>
        <w:pStyle w:val="NoSpacing"/>
        <w:spacing w:line="360" w:lineRule="auto"/>
        <w:jc w:val="both"/>
        <w:rPr>
          <w:rFonts w:ascii="Calibri" w:hAnsi="Calibri" w:cs="Calibri"/>
          <w:color w:val="808080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Ջրաբեր գյուղի տարածքում ճարտարապետական ոճերը, հնարքները, դեկորատիվ տարրերը, ճակատների ձևավորման առանձնահատկությունները, դռների, պատուհան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ների համաչափությունները, շինարարական նյութերը և կառուցման եղանակը նոր շենքերի կառուցման ժամանակ նախատեսվում են ըստ կառուցապատողների կողմից ներկայացվող անհատական նախագծերի:</w:t>
      </w:r>
      <w:r w:rsidRPr="0085142A">
        <w:rPr>
          <w:rFonts w:ascii="Calibri" w:hAnsi="Calibri" w:cs="Calibri"/>
          <w:sz w:val="24"/>
          <w:szCs w:val="24"/>
          <w:lang w:val="hy-AM"/>
        </w:rPr>
        <w:t> </w:t>
      </w:r>
      <w:r w:rsidRPr="0085142A">
        <w:rPr>
          <w:rFonts w:ascii="GHEA Grapalat" w:hAnsi="GHEA Grapalat"/>
          <w:sz w:val="24"/>
          <w:szCs w:val="24"/>
          <w:lang w:val="hy-AM"/>
        </w:rPr>
        <w:t>Խրախուսվում են բնակելի կառուցապատման էներգարդյունավետ, էկոլոգիապես անվտանգ և սեյսմակայուն շինարարական տեխնոլոգիաների կիրառումը:</w:t>
      </w:r>
      <w:r w:rsidRPr="0085142A">
        <w:rPr>
          <w:rFonts w:ascii="Calibri" w:hAnsi="Calibri" w:cs="Calibri"/>
          <w:sz w:val="24"/>
          <w:szCs w:val="24"/>
          <w:lang w:val="hy-AM"/>
        </w:rPr>
        <w:t> </w:t>
      </w:r>
      <w:r w:rsidRPr="0085142A">
        <w:rPr>
          <w:rFonts w:ascii="Calibri" w:hAnsi="Calibri" w:cs="Calibri"/>
          <w:color w:val="808080"/>
          <w:sz w:val="24"/>
          <w:szCs w:val="24"/>
          <w:lang w:val="hy-AM"/>
        </w:rPr>
        <w:t> </w:t>
      </w:r>
    </w:p>
    <w:p w14:paraId="09016377" w14:textId="212E502F" w:rsidR="004D08BC" w:rsidRPr="004D08BC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4D08BC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1. Շենքերի և շինությունների ծավալային ու ճարտարապետահատակագծային լուծումներին, ինչպես նաև դրանց առանձին մասերին ներկայացվող պահանջները</w:t>
      </w:r>
      <w:r w:rsidR="004D08BC" w:rsidRPr="004D08BC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.</w:t>
      </w:r>
    </w:p>
    <w:p w14:paraId="3D9E9B1D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ա. շենքի մասշտաբը, ճակատային լուծումներն ու դրանք շեշտադրող տարրերը (զարդա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քանդակները, շքամուտքը (պորտալը), որմնախորշերը, շվաքարանները, քիվերը, կամարները և այլն).</w:t>
      </w:r>
    </w:p>
    <w:p w14:paraId="08B17444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1AC6082E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բ. շենքի ճակատային մասի արտաքին բացվածքների (դռներ, պատուհաններ, ցուցափեղկեր) ձևավորումը.</w:t>
      </w:r>
    </w:p>
    <w:p w14:paraId="3A349E62" w14:textId="5DEE2F1B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0FACEEFF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գ. շենքի տանիքներն ու շենքերի հորիզոնական հարթությունները («հինգերորդ ճակատ»), ինչպես նաև ճակտոնները (ֆրոնտոնները), մանսարդները, ձեղնանցքները, եզրապատերը (պարապետները) և այլն.</w:t>
      </w:r>
    </w:p>
    <w:p w14:paraId="7859547F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160B7E41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դ. շվաքարանները (տենտերը, մարկիզաները).</w:t>
      </w:r>
    </w:p>
    <w:p w14:paraId="51F74FAA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5F32BA48" w14:textId="45CFD4ED" w:rsid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ե.</w:t>
      </w:r>
      <w:r w:rsidR="004D08BC" w:rsidRPr="004D08B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5142A">
        <w:rPr>
          <w:rFonts w:ascii="GHEA Grapalat" w:hAnsi="GHEA Grapalat"/>
          <w:sz w:val="24"/>
          <w:szCs w:val="24"/>
          <w:lang w:val="hy-AM"/>
        </w:rPr>
        <w:t>շենքի ճակատների և տանիքի հարդարման նյութերն ու երանգավորումը, արտաքին լուսավորությունը.</w:t>
      </w:r>
    </w:p>
    <w:p w14:paraId="17B8149C" w14:textId="382137DF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lastRenderedPageBreak/>
        <w:t>զ. Շինությունների արտաքին պատերի համար համայնքում նախընտրելի երանգներն են սպիտակ,</w:t>
      </w:r>
      <w:r w:rsidRPr="0085142A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մոխրագույն,</w:t>
      </w:r>
      <w:r w:rsidRPr="0085142A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ծիրանագույն</w:t>
      </w:r>
      <w:r w:rsidRPr="0085142A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երանգները, </w:t>
      </w:r>
      <w:r w:rsidRPr="0085142A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կապտականաչ</w:t>
      </w:r>
      <w:r w:rsidRPr="0085142A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հայելային</w:t>
      </w:r>
      <w:r w:rsidRPr="0085142A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ապակիներ</w:t>
      </w:r>
      <w:r w:rsidRPr="0085142A">
        <w:rPr>
          <w:rFonts w:ascii="GHEA Grapalat" w:eastAsia="Courier New" w:hAnsi="GHEA Grapalat" w:cs="Courier New"/>
          <w:sz w:val="24"/>
          <w:szCs w:val="24"/>
          <w:lang w:val="hy-AM"/>
        </w:rPr>
        <w:t>, իսկ տանիքների համար՝ շագանակագույն և մուգ կապտականաչ երանգները</w:t>
      </w:r>
      <w:r w:rsidRPr="0085142A">
        <w:rPr>
          <w:rFonts w:ascii="GHEA Grapalat" w:eastAsia="GHEA Grapalat" w:hAnsi="GHEA Grapalat" w:cs="GHEA Grapalat"/>
          <w:sz w:val="24"/>
          <w:szCs w:val="24"/>
          <w:lang w:val="hy-AM"/>
        </w:rPr>
        <w:t>։</w:t>
      </w:r>
    </w:p>
    <w:p w14:paraId="452FC02A" w14:textId="54433C52" w:rsidR="004D08BC" w:rsidRPr="00CB3E5C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48C7098E" w14:textId="0D2813FC" w:rsidR="00B22DDC" w:rsidRPr="00E215A5" w:rsidRDefault="00B22DDC" w:rsidP="0085142A">
      <w:pPr>
        <w:pStyle w:val="NoSpacing"/>
        <w:spacing w:line="360" w:lineRule="auto"/>
        <w:jc w:val="both"/>
        <w:rPr>
          <w:rFonts w:ascii="GHEA Grapalat" w:eastAsia="Calibri" w:hAnsi="GHEA Grapalat"/>
          <w:b/>
          <w:sz w:val="24"/>
          <w:szCs w:val="24"/>
          <w:lang w:val="hy-AM"/>
        </w:rPr>
      </w:pPr>
      <w:r w:rsidRPr="0085142A">
        <w:rPr>
          <w:rFonts w:ascii="GHEA Grapalat" w:hAnsi="GHEA Grapalat"/>
          <w:b/>
          <w:bCs/>
          <w:sz w:val="24"/>
          <w:szCs w:val="24"/>
          <w:lang w:val="hy-AM"/>
        </w:rPr>
        <w:t>2. Փողոցների, անցումների, հետիոտն ճանապարհների ու հեծանվաուղիների (ճանապարհային ցանց), հրապարակների, ներքին բակերի, շքաբակերի (կուրդոնյերների) և հարթակների կառուցվածքին ու ձևավորմանը, ավտոկայանատեղիների կազմակերպմանը ներկայացվող պահանջները</w:t>
      </w:r>
      <w:r w:rsidR="00E215A5" w:rsidRPr="00E215A5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16C67A82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 xml:space="preserve">ա. ճանապարհային ծածկույթը (նյութը, դեկորատիվ տարրերը և գունային լուծումները). </w:t>
      </w: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ճանապարհային ծածկույթը հիմնականում ասֆալտային է:</w:t>
      </w:r>
    </w:p>
    <w:p w14:paraId="5756929C" w14:textId="2EA81908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բ.</w:t>
      </w:r>
      <w:r w:rsidR="006A14C1" w:rsidRPr="0085142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5142A">
        <w:rPr>
          <w:rFonts w:ascii="GHEA Grapalat" w:hAnsi="GHEA Grapalat"/>
          <w:sz w:val="24"/>
          <w:szCs w:val="24"/>
          <w:lang w:val="hy-AM"/>
        </w:rPr>
        <w:t>գյուղը սպասարկող տրանսպորտի համար նախատեսված կանգառների ձևավորումը.</w:t>
      </w:r>
    </w:p>
    <w:p w14:paraId="2F434C28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43CD5A12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գ. հաշմանդամների և բնակչության սակավաշարժուն խմբերի տեղաշարժման համար անհրաժեշտ կահավորանքը (թեքահարթակներն ու հատուկ հարմարանքները` լուսային, ձայնային և այլ նախազգուշացման միջոցներով).</w:t>
      </w:r>
    </w:p>
    <w:p w14:paraId="38053F94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Թեքահարթակներ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և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այլ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անհրաժեշտ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հատուկ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հարմարանքներ:</w:t>
      </w:r>
    </w:p>
    <w:p w14:paraId="3C64DED7" w14:textId="6634E84F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դ.</w:t>
      </w:r>
      <w:r w:rsidR="006A14C1" w:rsidRPr="0085142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5142A">
        <w:rPr>
          <w:rFonts w:ascii="GHEA Grapalat" w:hAnsi="GHEA Grapalat"/>
          <w:sz w:val="24"/>
          <w:szCs w:val="24"/>
          <w:lang w:val="hy-AM"/>
        </w:rPr>
        <w:t>ֆունկցիոնալ ձևավորումը, կանաչապատումը և կահավորանքը (փոքր ճարտարապետական ձևեր կամ դեկորատիվ արվեստի նմուշներ, զրուցարաններ, շվաքարաններ, նստարաններ, շատրվաններ, դեկորատիվ ջրավազաններ, կանաչ տնկարկներ, այդ թվում` ուղղահայաց կանաչապատում և այլն),</w:t>
      </w:r>
    </w:p>
    <w:p w14:paraId="04C5C24A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31BB3EBD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ե. ճանապարհային ցանցին հարող պարիսպների, ցանկապատերի (այդ թվում` դալար ցանկապատերի) կառուցվածքին, նյութին ու ձևավորմանը ներկայացվող պահանջները.</w:t>
      </w:r>
    </w:p>
    <w:p w14:paraId="0FF59017" w14:textId="7B9312C0" w:rsidR="00E215A5" w:rsidRPr="00CB3E5C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</w:t>
      </w: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21581F50" w14:textId="5AA57B00" w:rsidR="00B22DDC" w:rsidRPr="00E215A5" w:rsidRDefault="00B22DDC" w:rsidP="0085142A">
      <w:pPr>
        <w:pStyle w:val="NoSpacing"/>
        <w:spacing w:line="360" w:lineRule="auto"/>
        <w:jc w:val="both"/>
        <w:rPr>
          <w:rFonts w:ascii="GHEA Grapalat" w:eastAsia="Calibri" w:hAnsi="GHEA Grapalat"/>
          <w:b/>
          <w:sz w:val="24"/>
          <w:szCs w:val="24"/>
          <w:lang w:val="hy-AM"/>
        </w:rPr>
      </w:pPr>
      <w:r w:rsidRPr="0085142A">
        <w:rPr>
          <w:rFonts w:ascii="GHEA Grapalat" w:hAnsi="GHEA Grapalat"/>
          <w:b/>
          <w:bCs/>
          <w:sz w:val="24"/>
          <w:szCs w:val="24"/>
          <w:lang w:val="hy-AM"/>
        </w:rPr>
        <w:t>3. Լանդշաֆտին, այգեպուրակային շինարարությանը և կանաչապատմանը ներկայացվող պահանջները</w:t>
      </w:r>
      <w:r w:rsidR="00E215A5" w:rsidRPr="00E215A5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4CB5F257" w14:textId="75E68C5A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 w:cs="GHEA Grapalat"/>
          <w:sz w:val="24"/>
          <w:szCs w:val="24"/>
          <w:lang w:val="hy-AM"/>
        </w:rPr>
        <w:t xml:space="preserve">ա. </w:t>
      </w:r>
      <w:r w:rsidRPr="0085142A">
        <w:rPr>
          <w:rFonts w:ascii="GHEA Grapalat" w:hAnsi="GHEA Grapalat"/>
          <w:sz w:val="24"/>
          <w:szCs w:val="24"/>
          <w:lang w:val="hy-AM"/>
        </w:rPr>
        <w:t xml:space="preserve">ընդհանուր օգտագործման կանաչ տարածքների և հետիոտն շարժման ակտիվ գոտիների կանաչապատումն ու բարեկարգումը (փոքր ճարտարապետական ձևեր, </w:t>
      </w:r>
      <w:r w:rsidRPr="0085142A">
        <w:rPr>
          <w:rFonts w:ascii="GHEA Grapalat" w:hAnsi="GHEA Grapalat"/>
          <w:sz w:val="24"/>
          <w:szCs w:val="24"/>
          <w:lang w:val="hy-AM"/>
        </w:rPr>
        <w:lastRenderedPageBreak/>
        <w:t>ջրային մակերեսներ, շատրվաններ, նստարաններ, տաղավարներ, զրուցարաններ և բարեկարգման այլ տարրեր),</w:t>
      </w:r>
    </w:p>
    <w:p w14:paraId="7B1EC8DF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670D07F9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բ. այգեպուրակային շինարարության կազմը (հենապատեր, ծառուղիներ, հարթակ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ներ, աստիճաններ, ինչպես նաև ծառեր, թփեր, սիզամարգեր, ծաղկաթմբեր և գալարվող բույսեր, դեկորատիվ բուսական ծածկույթ, բազմամյա և միամյա բույսերի տեսակներ, կանաչապատման և բարեկարգման այլ միջոցներ),</w:t>
      </w:r>
    </w:p>
    <w:p w14:paraId="79F7CA1F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32121254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85142A">
        <w:rPr>
          <w:rFonts w:ascii="GHEA Grapalat" w:hAnsi="GHEA Grapalat"/>
          <w:sz w:val="24"/>
          <w:szCs w:val="24"/>
          <w:lang w:val="hy-AM"/>
        </w:rPr>
        <w:t>գ. անհրաժեշտության դեպքում` քամու դեմ պաշտպանական գոտու ստեղծման միջո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ցառումները (ծառատունկ, կանաչ ծածկույթների իրականացում տեղական ավան</w:t>
      </w:r>
      <w:r w:rsidRPr="0085142A">
        <w:rPr>
          <w:rFonts w:ascii="GHEA Grapalat" w:hAnsi="GHEA Grapalat"/>
          <w:sz w:val="24"/>
          <w:szCs w:val="24"/>
          <w:lang w:val="hy-AM"/>
        </w:rPr>
        <w:softHyphen/>
        <w:t>դական տնկանյութերի տեսակներից` տարբեր բարձրության բույսերի զուգակցմամբ),</w:t>
      </w:r>
    </w:p>
    <w:p w14:paraId="7A55FF26" w14:textId="77777777" w:rsidR="00B22DDC" w:rsidRPr="0085142A" w:rsidRDefault="00B22DDC" w:rsidP="0085142A">
      <w:pPr>
        <w:pStyle w:val="NoSpacing"/>
        <w:spacing w:line="360" w:lineRule="auto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85142A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85142A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</w:t>
      </w:r>
      <w:r w:rsidRPr="0085142A">
        <w:rPr>
          <w:rFonts w:ascii="GHEA Grapalat" w:hAnsi="GHEA Grapalat"/>
          <w:i/>
          <w:iCs/>
          <w:sz w:val="24"/>
          <w:szCs w:val="24"/>
          <w:lang w:val="hy-AM"/>
        </w:rPr>
        <w:t>:</w:t>
      </w:r>
    </w:p>
    <w:p w14:paraId="12CAE162" w14:textId="54D0F25F" w:rsidR="00116344" w:rsidRPr="004B376B" w:rsidRDefault="00116344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  <w:r w:rsidRPr="004B376B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 xml:space="preserve">Ջրաբերի </w:t>
      </w:r>
      <w:r w:rsidRPr="004B376B">
        <w:rPr>
          <w:rFonts w:ascii="GHEA Grapalat" w:hAnsi="GHEA Grapalat" w:cs="Sylfaen"/>
          <w:b/>
          <w:bCs/>
          <w:sz w:val="24"/>
          <w:szCs w:val="24"/>
          <w:lang w:val="hy-AM"/>
        </w:rPr>
        <w:t>Սուրբ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 w:cs="Sylfaen"/>
          <w:b/>
          <w:bCs/>
          <w:sz w:val="24"/>
          <w:szCs w:val="24"/>
          <w:lang w:val="hy-AM"/>
        </w:rPr>
        <w:t>Մարիամ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 w:cs="Sylfaen"/>
          <w:b/>
          <w:bCs/>
          <w:sz w:val="24"/>
          <w:szCs w:val="24"/>
          <w:lang w:val="hy-AM"/>
        </w:rPr>
        <w:t>Աստվածածին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 w:cs="Sylfaen"/>
          <w:b/>
          <w:bCs/>
          <w:sz w:val="24"/>
          <w:szCs w:val="24"/>
          <w:lang w:val="hy-AM"/>
        </w:rPr>
        <w:t>եկեղեցին</w:t>
      </w:r>
      <w:r w:rsidRPr="004B376B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t xml:space="preserve">   </w:t>
      </w:r>
    </w:p>
    <w:p w14:paraId="0C352D91" w14:textId="77777777" w:rsidR="00116344" w:rsidRDefault="00116344" w:rsidP="00116344">
      <w:pPr>
        <w:spacing w:line="240" w:lineRule="auto"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466AE090" wp14:editId="0D35D952">
            <wp:extent cx="5940425" cy="3959225"/>
            <wp:effectExtent l="0" t="0" r="0" b="0"/>
            <wp:docPr id="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D07D" w14:textId="77777777" w:rsidR="00DB3C7A" w:rsidRDefault="00DB3C7A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</w:p>
    <w:p w14:paraId="763CC021" w14:textId="77777777" w:rsidR="00CB3E5C" w:rsidRDefault="00CB3E5C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</w:p>
    <w:p w14:paraId="083487EE" w14:textId="77777777" w:rsidR="00CB3E5C" w:rsidRDefault="00CB3E5C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</w:p>
    <w:p w14:paraId="1CB8A282" w14:textId="77777777" w:rsidR="00CB3E5C" w:rsidRDefault="00CB3E5C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</w:p>
    <w:p w14:paraId="6F21D9A8" w14:textId="624F7140" w:rsidR="00116344" w:rsidRPr="004B376B" w:rsidRDefault="00116344" w:rsidP="00116344">
      <w:pPr>
        <w:spacing w:line="240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</w:pPr>
      <w:r w:rsidRPr="004B376B">
        <w:rPr>
          <w:rFonts w:ascii="GHEA Grapalat" w:eastAsia="GHEA Grapalat" w:hAnsi="GHEA Grapalat" w:cs="GHEA Grapalat"/>
          <w:b/>
          <w:bCs/>
          <w:sz w:val="24"/>
          <w:szCs w:val="24"/>
          <w:lang w:val="hy-AM"/>
        </w:rPr>
        <w:lastRenderedPageBreak/>
        <w:t>Ջրաբերի Հայրենական Մեծ Պատերազմի զորերի հիշատակը հավերժացնող հուշահամալիր</w:t>
      </w:r>
    </w:p>
    <w:p w14:paraId="00A7F4E7" w14:textId="77777777" w:rsidR="00116344" w:rsidRPr="00166B2E" w:rsidRDefault="00116344" w:rsidP="00116344">
      <w:pPr>
        <w:spacing w:line="240" w:lineRule="auto"/>
        <w:jc w:val="both"/>
        <w:rPr>
          <w:rFonts w:ascii="GHEA Grapalat" w:eastAsia="GHEA Grapalat" w:hAnsi="GHEA Grapalat" w:cs="GHEA Grapalat"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65DED808" wp14:editId="3112A26B">
            <wp:extent cx="5940425" cy="4455160"/>
            <wp:effectExtent l="0" t="0" r="0" b="0"/>
            <wp:docPr id="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14CF" w14:textId="2CEF8CDA" w:rsidR="00C37C78" w:rsidRPr="00E215A5" w:rsidRDefault="00C37C78" w:rsidP="00C37C78">
      <w:pPr>
        <w:ind w:right="8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4B376B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 wp14:anchorId="5E5FC2BF" wp14:editId="7725B127">
            <wp:simplePos x="0" y="0"/>
            <wp:positionH relativeFrom="column">
              <wp:posOffset>0</wp:posOffset>
            </wp:positionH>
            <wp:positionV relativeFrom="page">
              <wp:posOffset>923925</wp:posOffset>
            </wp:positionV>
            <wp:extent cx="4057650" cy="5505450"/>
            <wp:effectExtent l="0" t="0" r="0" b="0"/>
            <wp:wrapTopAndBottom/>
            <wp:docPr id="7" name="Picture 7" descr="C:\Users\User\Desktop\Ջրաբեր գյուղ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Ջրաբեր գյուղ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B376B">
        <w:rPr>
          <w:rFonts w:ascii="Times New Roman" w:hAnsi="Times New Roman"/>
          <w:b/>
          <w:bCs/>
          <w:sz w:val="24"/>
          <w:szCs w:val="24"/>
          <w:lang w:val="hy-AM"/>
        </w:rPr>
        <w:t>Գ</w:t>
      </w:r>
      <w:r w:rsidRPr="00E215A5">
        <w:rPr>
          <w:rFonts w:ascii="GHEA Grapalat" w:hAnsi="GHEA Grapalat"/>
          <w:b/>
          <w:bCs/>
          <w:sz w:val="24"/>
          <w:szCs w:val="24"/>
          <w:lang w:val="hy-AM"/>
        </w:rPr>
        <w:t>երեզմանոց 14-20-րդ դար</w:t>
      </w:r>
    </w:p>
    <w:p w14:paraId="36EF8C14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3682EC22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4E97579F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410DDACF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709A01EC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04329B32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40222BC6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71ED96BF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698FD958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522822CE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768DF8AF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6B458A33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079B8FC6" w14:textId="77777777" w:rsidR="0085142A" w:rsidRDefault="0085142A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</w:p>
    <w:p w14:paraId="03F45174" w14:textId="65D3C0E2" w:rsidR="00C37C78" w:rsidRPr="004B376B" w:rsidRDefault="00C37C78" w:rsidP="00C37C78">
      <w:pPr>
        <w:ind w:right="8"/>
        <w:jc w:val="both"/>
        <w:rPr>
          <w:rFonts w:ascii="Times New Roman" w:hAnsi="Times New Roman"/>
          <w:b/>
          <w:bCs/>
          <w:sz w:val="24"/>
          <w:szCs w:val="24"/>
          <w:lang w:val="hy-AM"/>
        </w:rPr>
      </w:pPr>
      <w:r w:rsidRPr="00E215A5">
        <w:rPr>
          <w:rFonts w:ascii="GHEA Grapalat" w:hAnsi="GHEA Grapalat"/>
          <w:b/>
          <w:bCs/>
          <w:sz w:val="24"/>
          <w:szCs w:val="24"/>
          <w:lang w:val="hy-AM"/>
        </w:rPr>
        <w:t>Գերեզմանոց 14-20-րդ</w:t>
      </w:r>
      <w:r w:rsidRPr="004B376B">
        <w:rPr>
          <w:rFonts w:ascii="Times New Roman" w:hAnsi="Times New Roman"/>
          <w:b/>
          <w:bCs/>
          <w:sz w:val="24"/>
          <w:szCs w:val="24"/>
          <w:lang w:val="hy-AM"/>
        </w:rPr>
        <w:t xml:space="preserve"> դար</w:t>
      </w:r>
    </w:p>
    <w:p w14:paraId="4EE578BA" w14:textId="7CE2582D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54554A24" w14:textId="6CDD3ADE" w:rsidR="00C37C78" w:rsidRDefault="0085142A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  <w:r w:rsidRPr="004B376B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CF86D8D" wp14:editId="140355AE">
            <wp:simplePos x="0" y="0"/>
            <wp:positionH relativeFrom="column">
              <wp:posOffset>-171450</wp:posOffset>
            </wp:positionH>
            <wp:positionV relativeFrom="page">
              <wp:posOffset>1447800</wp:posOffset>
            </wp:positionV>
            <wp:extent cx="5857875" cy="5915025"/>
            <wp:effectExtent l="0" t="0" r="9525" b="9525"/>
            <wp:wrapTopAndBottom/>
            <wp:docPr id="9" name="Picture 9" descr="C:\Users\User\Desktop\Ջրաբեր գյուղ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Ջրաբեր գյուղ\images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0A275C" w14:textId="4CB59475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0B94DDED" w14:textId="49E2D0D2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691276FB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046B69A2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27C0154A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0EFD7C85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2D9EBC7B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3DB17D12" w14:textId="77777777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70D1C2C0" w14:textId="22C72FE2" w:rsidR="00C37C78" w:rsidRDefault="00C37C78" w:rsidP="00C37C78">
      <w:pPr>
        <w:ind w:right="8"/>
        <w:jc w:val="both"/>
        <w:rPr>
          <w:rFonts w:ascii="Times New Roman" w:hAnsi="Times New Roman"/>
          <w:szCs w:val="24"/>
          <w:lang w:val="hy-AM"/>
        </w:rPr>
      </w:pPr>
    </w:p>
    <w:p w14:paraId="3A2927AD" w14:textId="6C9BB0C4" w:rsidR="00C37C78" w:rsidRPr="004B376B" w:rsidRDefault="00C37C78" w:rsidP="00C37C78">
      <w:pPr>
        <w:ind w:right="8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Հուշարձան  նվիրված Հայաստանի խորհրդային կարգերի հաստատման </w:t>
      </w:r>
      <w:r w:rsidR="00E215A5">
        <w:rPr>
          <w:rFonts w:ascii="GHEA Grapalat" w:hAnsi="GHEA Grapalat"/>
          <w:b/>
          <w:bCs/>
          <w:sz w:val="24"/>
          <w:szCs w:val="24"/>
          <w:lang w:val="hy-AM"/>
        </w:rPr>
        <w:br/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40-ամյակին</w:t>
      </w:r>
    </w:p>
    <w:p w14:paraId="57E3EF4A" w14:textId="0114BDCA" w:rsidR="00C37C78" w:rsidRPr="004B376B" w:rsidRDefault="0085142A" w:rsidP="00C37C78">
      <w:pPr>
        <w:ind w:right="8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7751ED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5381FE3A" wp14:editId="60502692">
            <wp:simplePos x="0" y="0"/>
            <wp:positionH relativeFrom="margin">
              <wp:posOffset>-342900</wp:posOffset>
            </wp:positionH>
            <wp:positionV relativeFrom="margin">
              <wp:posOffset>1561465</wp:posOffset>
            </wp:positionV>
            <wp:extent cx="6629400" cy="6581775"/>
            <wp:effectExtent l="0" t="0" r="0" b="9525"/>
            <wp:wrapTopAndBottom/>
            <wp:docPr id="10" name="Picture 10" descr="C:\Users\User\Desktop\Ջրաբեր գյուղ\IMG-cb7b3f0280858d4c1e4456522a4461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Ջրաբեր գյուղ\IMG-cb7b3f0280858d4c1e4456522a4461e2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7C78" w:rsidRPr="004B376B">
        <w:rPr>
          <w:rFonts w:ascii="GHEA Grapalat" w:hAnsi="GHEA Grapalat"/>
          <w:b/>
          <w:bCs/>
          <w:sz w:val="24"/>
          <w:szCs w:val="24"/>
          <w:lang w:val="hy-AM"/>
        </w:rPr>
        <w:t>1960-ական թթ գյուղ տանող ճանա</w:t>
      </w:r>
      <w:r w:rsidR="004B376B" w:rsidRPr="00355CDD">
        <w:rPr>
          <w:rFonts w:ascii="GHEA Grapalat" w:hAnsi="GHEA Grapalat"/>
          <w:b/>
          <w:bCs/>
          <w:sz w:val="24"/>
          <w:szCs w:val="24"/>
          <w:lang w:val="hy-AM"/>
        </w:rPr>
        <w:t>պ</w:t>
      </w:r>
      <w:r w:rsidR="00C37C78" w:rsidRPr="004B376B">
        <w:rPr>
          <w:rFonts w:ascii="GHEA Grapalat" w:hAnsi="GHEA Grapalat"/>
          <w:b/>
          <w:bCs/>
          <w:sz w:val="24"/>
          <w:szCs w:val="24"/>
          <w:lang w:val="hy-AM"/>
        </w:rPr>
        <w:t>արհին</w:t>
      </w:r>
    </w:p>
    <w:p w14:paraId="3F20A8BB" w14:textId="18B8B56C" w:rsidR="00C37C78" w:rsidRDefault="00C37C78" w:rsidP="00145B44">
      <w:pPr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1110EE5A" w14:textId="48AD0C45" w:rsidR="00C37C78" w:rsidRDefault="00C37C78" w:rsidP="00145B44">
      <w:pPr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4FC30BA1" w14:textId="17F60059" w:rsidR="00C37C78" w:rsidRDefault="00C37C78" w:rsidP="00145B44">
      <w:pPr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48E3FD51" w14:textId="77777777" w:rsidR="00C37C78" w:rsidRDefault="00C37C78" w:rsidP="00E215A5">
      <w:pPr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5BAE49E0" w14:textId="08A1F942" w:rsidR="00145B44" w:rsidRPr="00145B44" w:rsidRDefault="00145B44" w:rsidP="00145B44">
      <w:pPr>
        <w:jc w:val="center"/>
        <w:rPr>
          <w:rFonts w:ascii="Times New Roman" w:hAnsi="Times New Roman"/>
          <w:szCs w:val="24"/>
          <w:lang w:val="hy-AM"/>
        </w:rPr>
      </w:pPr>
      <w:r>
        <w:rPr>
          <w:rFonts w:ascii="GHEA Grapalat" w:hAnsi="GHEA Grapalat"/>
          <w:b/>
          <w:bCs/>
          <w:sz w:val="28"/>
          <w:szCs w:val="28"/>
          <w:lang w:val="hy-AM"/>
        </w:rPr>
        <w:lastRenderedPageBreak/>
        <w:t xml:space="preserve">ԳՅՈՒՂ </w:t>
      </w:r>
      <w:r w:rsidRPr="00145B44">
        <w:rPr>
          <w:rFonts w:ascii="GHEA Grapalat" w:hAnsi="GHEA Grapalat"/>
          <w:b/>
          <w:bCs/>
          <w:sz w:val="28"/>
          <w:szCs w:val="28"/>
          <w:lang w:val="hy-AM"/>
        </w:rPr>
        <w:t>ՆՈՒՌՆՈՒՍ</w:t>
      </w:r>
    </w:p>
    <w:p w14:paraId="1B77683A" w14:textId="4876759F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Սույն կանոնադրությամբ սահմանվում են Հայաստանի Հանրապետության Կոտայքի մարզի Նուռնուս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="00DB3C7A">
        <w:rPr>
          <w:rFonts w:ascii="GHEA Grapalat" w:hAnsi="GHEA Grapalat"/>
          <w:sz w:val="24"/>
          <w:szCs w:val="24"/>
          <w:lang w:val="af-ZA"/>
        </w:rPr>
        <w:t xml:space="preserve">բնակավայրի 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տարածքում քաղաքաշինական գործունեության </w:t>
      </w:r>
      <w:r w:rsidRPr="00E215A5">
        <w:rPr>
          <w:rFonts w:ascii="GHEA Grapalat" w:hAnsi="GHEA Grapalat"/>
          <w:spacing w:val="-6"/>
          <w:sz w:val="24"/>
          <w:szCs w:val="24"/>
          <w:lang w:val="hy-AM"/>
        </w:rPr>
        <w:t>իրակա</w:t>
      </w:r>
      <w:r w:rsidRPr="00E215A5">
        <w:rPr>
          <w:rFonts w:ascii="GHEA Grapalat" w:hAnsi="GHEA Grapalat"/>
          <w:spacing w:val="-6"/>
          <w:sz w:val="24"/>
          <w:szCs w:val="24"/>
          <w:lang w:val="hy-AM"/>
        </w:rPr>
        <w:softHyphen/>
        <w:t>նաց</w:t>
      </w:r>
      <w:r w:rsidRPr="00E215A5">
        <w:rPr>
          <w:rFonts w:ascii="GHEA Grapalat" w:hAnsi="GHEA Grapalat"/>
          <w:spacing w:val="-6"/>
          <w:sz w:val="24"/>
          <w:szCs w:val="24"/>
          <w:lang w:val="hy-AM"/>
        </w:rPr>
        <w:softHyphen/>
        <w:t>ման առանձնահատկությունները` ելնելով բնակավայրի պատմականորեն ձևավորված ավան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դույթ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ների և պատմաճարտարապետական միջավայրի պահպանման անհրաժեշտությունից:</w:t>
      </w:r>
      <w:r w:rsidRPr="00E215A5">
        <w:rPr>
          <w:rFonts w:ascii="Calibri" w:hAnsi="Calibri" w:cs="Calibri"/>
          <w:sz w:val="24"/>
          <w:szCs w:val="24"/>
          <w:lang w:val="hy-AM"/>
        </w:rPr>
        <w:t> </w:t>
      </w:r>
    </w:p>
    <w:p w14:paraId="4EE63DDB" w14:textId="77777777" w:rsidR="00145B44" w:rsidRPr="004B376B" w:rsidRDefault="00145B44" w:rsidP="00145B44">
      <w:pPr>
        <w:ind w:right="8" w:firstLine="360"/>
        <w:rPr>
          <w:rFonts w:ascii="GHEA Grapalat" w:hAnsi="GHEA Grapalat"/>
          <w:sz w:val="24"/>
          <w:szCs w:val="24"/>
          <w:lang w:val="af-ZA"/>
        </w:rPr>
      </w:pPr>
      <w:r w:rsidRPr="004B376B">
        <w:rPr>
          <w:rFonts w:ascii="Calibri" w:hAnsi="Calibri" w:cs="Calibri"/>
          <w:color w:val="808080"/>
          <w:sz w:val="24"/>
          <w:szCs w:val="24"/>
          <w:lang w:val="hy-AM"/>
        </w:rPr>
        <w:t> </w:t>
      </w:r>
    </w:p>
    <w:p w14:paraId="3327ABBA" w14:textId="771B8AD3" w:rsidR="00145B44" w:rsidRPr="004B376B" w:rsidRDefault="00697E2B" w:rsidP="00E215A5">
      <w:pPr>
        <w:ind w:left="1080" w:right="8" w:hanging="720"/>
        <w:jc w:val="center"/>
        <w:rPr>
          <w:rFonts w:ascii="GHEA Grapalat" w:hAnsi="GHEA Grapalat"/>
          <w:sz w:val="24"/>
          <w:szCs w:val="24"/>
          <w:lang w:val="af-ZA"/>
        </w:rPr>
      </w:pPr>
      <w:r w:rsidRPr="00315D4E">
        <w:rPr>
          <w:rFonts w:ascii="GHEA Grapalat" w:hAnsi="GHEA Grapalat"/>
          <w:b/>
          <w:bCs/>
          <w:sz w:val="24"/>
          <w:szCs w:val="24"/>
          <w:lang w:val="af-ZA"/>
        </w:rPr>
        <w:t>X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45B44" w:rsidRPr="004B376B">
        <w:rPr>
          <w:rFonts w:ascii="Calibri" w:hAnsi="Calibri" w:cs="Calibri"/>
          <w:b/>
          <w:bCs/>
          <w:sz w:val="24"/>
          <w:szCs w:val="24"/>
          <w:lang w:val="hy-AM"/>
        </w:rPr>
        <w:t>  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ԲՆԱԿԱՎԱՅՐԻ ՔԱՂԱՔԱՇԻՆԱԿԱՆ ԱՎԱՆԴՈՒՅԹՆԵՐԸ</w:t>
      </w:r>
      <w:r w:rsidR="00E215A5">
        <w:rPr>
          <w:rFonts w:ascii="GHEA Grapalat" w:hAnsi="GHEA Grapalat"/>
          <w:sz w:val="24"/>
          <w:szCs w:val="24"/>
          <w:lang w:val="af-ZA"/>
        </w:rPr>
        <w:br/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>(Ճարտարապետության առանձնահատկությունները և շինարարության տեխնոլոգիաները)</w:t>
      </w:r>
    </w:p>
    <w:p w14:paraId="13F3C754" w14:textId="4BFC4E06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pacing w:val="-4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Կոտայքի մարզի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Նուռնուս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</w:t>
      </w:r>
      <w:r w:rsidR="00DB3C7A">
        <w:rPr>
          <w:rFonts w:ascii="GHEA Grapalat" w:hAnsi="GHEA Grapalat"/>
          <w:sz w:val="24"/>
          <w:szCs w:val="24"/>
        </w:rPr>
        <w:t>բնակավայրն</w:t>
      </w:r>
      <w:r w:rsidR="00DB3C7A" w:rsidRPr="00DB3C7A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ըստ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պատմական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աղբյուրների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հիմնադրվել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է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</w:rPr>
        <w:t>մեր</w:t>
      </w:r>
      <w:r w:rsidRPr="00E215A5">
        <w:rPr>
          <w:rFonts w:ascii="GHEA Grapalat" w:hAnsi="GHEA Grapalat"/>
          <w:sz w:val="24"/>
          <w:szCs w:val="24"/>
          <w:lang w:val="af-ZA"/>
        </w:rPr>
        <w:t xml:space="preserve"> թվարկության 10-րդ դարում</w:t>
      </w:r>
      <w:r w:rsidRPr="00E215A5">
        <w:rPr>
          <w:rFonts w:ascii="GHEA Grapalat" w:hAnsi="GHEA Grapalat"/>
          <w:spacing w:val="-4"/>
          <w:sz w:val="24"/>
          <w:szCs w:val="24"/>
          <w:lang w:val="hy-AM"/>
        </w:rPr>
        <w:t>:</w:t>
      </w:r>
      <w:r w:rsidRPr="00E215A5">
        <w:rPr>
          <w:rFonts w:ascii="GHEA Grapalat" w:hAnsi="GHEA Grapalat"/>
          <w:spacing w:val="-4"/>
          <w:sz w:val="24"/>
          <w:szCs w:val="24"/>
          <w:lang w:val="hy-AM"/>
        </w:rPr>
        <w:tab/>
      </w:r>
      <w:r w:rsidRPr="00E215A5">
        <w:rPr>
          <w:rFonts w:ascii="GHEA Grapalat" w:hAnsi="GHEA Grapalat"/>
          <w:spacing w:val="-4"/>
          <w:sz w:val="24"/>
          <w:szCs w:val="24"/>
          <w:lang w:val="hy-AM"/>
        </w:rPr>
        <w:tab/>
      </w:r>
    </w:p>
    <w:p w14:paraId="0A32A34E" w14:textId="2537A2C4" w:rsidR="00145B44" w:rsidRPr="00E215A5" w:rsidRDefault="00DB3C7A" w:rsidP="00E215A5">
      <w:pPr>
        <w:pStyle w:val="NoSpacing"/>
        <w:spacing w:line="360" w:lineRule="auto"/>
        <w:jc w:val="both"/>
        <w:rPr>
          <w:rFonts w:ascii="GHEA Grapalat" w:eastAsia="Calibri" w:hAnsi="GHEA Grapalat" w:cs="Calibri Light"/>
          <w:sz w:val="24"/>
          <w:szCs w:val="24"/>
          <w:lang w:val="af-ZA"/>
        </w:rPr>
      </w:pPr>
      <w:r w:rsidRPr="00DB3C7A">
        <w:rPr>
          <w:rFonts w:ascii="GHEA Grapalat" w:hAnsi="GHEA Grapalat"/>
          <w:spacing w:val="-4"/>
          <w:sz w:val="24"/>
          <w:szCs w:val="24"/>
          <w:lang w:val="hy-AM"/>
        </w:rPr>
        <w:t xml:space="preserve">Բնակավայրը </w:t>
      </w:r>
      <w:r w:rsidR="00145B44" w:rsidRPr="00E215A5">
        <w:rPr>
          <w:rFonts w:ascii="GHEA Grapalat" w:hAnsi="GHEA Grapalat"/>
          <w:color w:val="000000"/>
          <w:sz w:val="24"/>
          <w:szCs w:val="24"/>
          <w:lang w:val="hy-AM"/>
        </w:rPr>
        <w:t>գտնվում</w:t>
      </w:r>
      <w:r w:rsidR="00145B44" w:rsidRPr="00E215A5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hy-AM"/>
        </w:rPr>
        <w:t>է</w:t>
      </w:r>
      <w:r w:rsidR="00145B44" w:rsidRPr="00E215A5">
        <w:rPr>
          <w:rFonts w:ascii="Calibri" w:hAnsi="Calibri" w:cs="Calibri"/>
          <w:color w:val="000000"/>
          <w:sz w:val="24"/>
          <w:szCs w:val="24"/>
          <w:lang w:val="hy-AM"/>
        </w:rPr>
        <w:t> 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hy-AM"/>
        </w:rPr>
        <w:t>Հրազդան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af-ZA"/>
        </w:rPr>
        <w:t xml:space="preserve"> գետի ձախ ափին, Բյուրեղավանից 5</w:t>
      </w:r>
      <w:r>
        <w:rPr>
          <w:rFonts w:ascii="GHEA Grapalat" w:hAnsi="GHEA Grapalat" w:cs="Calibri Light"/>
          <w:color w:val="000000"/>
          <w:sz w:val="24"/>
          <w:szCs w:val="24"/>
          <w:lang w:val="af-ZA"/>
        </w:rPr>
        <w:t xml:space="preserve"> 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af-ZA"/>
        </w:rPr>
        <w:t>կմ հյուսիս: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hy-AM"/>
        </w:rPr>
        <w:t xml:space="preserve"> 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af-ZA"/>
        </w:rPr>
        <w:t xml:space="preserve">Նուռնուսի հին գյուղատեղիում հայտնաբերվել է քարե դարի հնագույն կայան՝ աշելյան և մուստիելյան տիպի գործիքներով, պլեյստոցենի ժամանակաշրջանի բույսերի և կենդանիների մնացորդներով գերեզմանատուն, ձիթան կայան: </w:t>
      </w:r>
      <w:r>
        <w:rPr>
          <w:rFonts w:ascii="GHEA Grapalat" w:hAnsi="GHEA Grapalat" w:cs="Calibri Light"/>
          <w:color w:val="000000"/>
          <w:sz w:val="24"/>
          <w:szCs w:val="24"/>
          <w:lang w:val="af-ZA"/>
        </w:rPr>
        <w:t xml:space="preserve">Բնակավայրի </w:t>
      </w:r>
      <w:r w:rsidR="00145B44" w:rsidRPr="00E215A5">
        <w:rPr>
          <w:rFonts w:ascii="GHEA Grapalat" w:hAnsi="GHEA Grapalat" w:cs="Calibri Light"/>
          <w:color w:val="000000"/>
          <w:sz w:val="24"/>
          <w:szCs w:val="24"/>
          <w:lang w:val="af-ZA"/>
        </w:rPr>
        <w:t>անունը առաջացել է 7 համայնքների միավորումից:</w:t>
      </w:r>
    </w:p>
    <w:p w14:paraId="53AFAD3E" w14:textId="505A1EC4" w:rsidR="00145B44" w:rsidRPr="004B376B" w:rsidRDefault="00145B44" w:rsidP="00145B44">
      <w:pPr>
        <w:spacing w:before="100" w:beforeAutospacing="1" w:after="100" w:afterAutospacing="1"/>
        <w:ind w:right="8"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4B376B">
        <w:rPr>
          <w:rFonts w:ascii="Calibri" w:hAnsi="Calibri" w:cs="Calibri"/>
          <w:sz w:val="24"/>
          <w:szCs w:val="24"/>
          <w:lang w:val="hy-AM"/>
        </w:rPr>
        <w:t> </w:t>
      </w:r>
      <w:r w:rsidR="00697E2B" w:rsidRPr="00315D4E">
        <w:rPr>
          <w:rFonts w:ascii="GHEA Grapalat" w:hAnsi="GHEA Grapalat"/>
          <w:b/>
          <w:bCs/>
          <w:sz w:val="24"/>
          <w:szCs w:val="24"/>
          <w:lang w:val="hy-AM"/>
        </w:rPr>
        <w:t>X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I.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ԲՆԱԿԱՎՅԱՐՈՒՄ</w:t>
      </w:r>
      <w:r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Pr="004B376B">
        <w:rPr>
          <w:rFonts w:ascii="GHEA Grapalat" w:hAnsi="GHEA Grapalat" w:cs="GHEA Grapalat"/>
          <w:b/>
          <w:bCs/>
          <w:sz w:val="24"/>
          <w:szCs w:val="24"/>
          <w:lang w:val="hy-AM"/>
        </w:rPr>
        <w:t xml:space="preserve"> ԱՌԿԱ ՊԱՏՄԱՄՇԱԿՈՒԹԱՅԻՆ ՀՈՒՇԱՐՁԱՆՆԵՐԸ</w:t>
      </w:r>
    </w:p>
    <w:p w14:paraId="15960F6C" w14:textId="56F4D0BB" w:rsidR="00145B44" w:rsidRPr="00CB3E5C" w:rsidRDefault="00DB3C7A" w:rsidP="00E215A5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CB3E5C">
        <w:rPr>
          <w:rFonts w:ascii="GHEA Grapalat" w:hAnsi="GHEA Grapalat"/>
          <w:sz w:val="24"/>
          <w:szCs w:val="24"/>
          <w:lang w:val="hy-AM"/>
        </w:rPr>
        <w:t xml:space="preserve">Բնակավայրում </w:t>
      </w:r>
      <w:r w:rsidR="00145B44" w:rsidRPr="004B376B">
        <w:rPr>
          <w:rFonts w:ascii="GHEA Grapalat" w:hAnsi="GHEA Grapalat"/>
          <w:sz w:val="24"/>
          <w:szCs w:val="24"/>
          <w:lang w:val="hy-AM"/>
        </w:rPr>
        <w:t xml:space="preserve">առկա պատմամշակութային հուշարձանների ցանկը </w:t>
      </w:r>
      <w:r w:rsidR="00145B44" w:rsidRPr="00CB3E5C">
        <w:rPr>
          <w:rFonts w:ascii="GHEA Grapalat" w:hAnsi="GHEA Grapalat"/>
          <w:sz w:val="24"/>
          <w:szCs w:val="24"/>
          <w:lang w:val="hy-AM"/>
        </w:rPr>
        <w:t>ներկայացված է աղյուսակ 1-ում:</w:t>
      </w:r>
    </w:p>
    <w:p w14:paraId="2ED3D7F0" w14:textId="623B8039" w:rsidR="00C37C78" w:rsidRPr="004B376B" w:rsidRDefault="00C37C78" w:rsidP="00CB3E5C">
      <w:pPr>
        <w:spacing w:line="360" w:lineRule="auto"/>
        <w:jc w:val="both"/>
        <w:rPr>
          <w:rFonts w:ascii="GHEA Grapalat" w:eastAsia="Calibri" w:hAnsi="GHEA Grapalat"/>
          <w:color w:val="000000"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Աղյուսակ 1. </w:t>
      </w:r>
      <w:r w:rsidRPr="004B376B">
        <w:rPr>
          <w:rFonts w:ascii="GHEA Grapalat" w:hAnsi="GHEA Grapalat"/>
          <w:bCs/>
          <w:sz w:val="24"/>
          <w:szCs w:val="24"/>
          <w:lang w:val="hy-AM"/>
        </w:rPr>
        <w:t xml:space="preserve">Նուռնուս </w:t>
      </w:r>
      <w:r w:rsidR="00DB3C7A" w:rsidRPr="00DB3C7A">
        <w:rPr>
          <w:rFonts w:ascii="GHEA Grapalat" w:hAnsi="GHEA Grapalat"/>
          <w:bCs/>
          <w:sz w:val="24"/>
          <w:szCs w:val="24"/>
          <w:lang w:val="hy-AM"/>
        </w:rPr>
        <w:t xml:space="preserve">բնակավայրում </w:t>
      </w:r>
      <w:r w:rsidRPr="004B376B">
        <w:rPr>
          <w:rFonts w:ascii="GHEA Grapalat" w:hAnsi="GHEA Grapalat"/>
          <w:bCs/>
          <w:sz w:val="24"/>
          <w:szCs w:val="24"/>
          <w:lang w:val="hy-AM"/>
        </w:rPr>
        <w:t>առկա պատմամշակութային հուշարձանների ցանկ</w:t>
      </w:r>
    </w:p>
    <w:tbl>
      <w:tblPr>
        <w:tblpPr w:leftFromText="180" w:rightFromText="180" w:vertAnchor="text" w:horzAnchor="margin" w:tblpXSpec="center" w:tblpY="413"/>
        <w:tblOverlap w:val="never"/>
        <w:tblW w:w="10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2643"/>
        <w:gridCol w:w="3679"/>
        <w:gridCol w:w="3382"/>
      </w:tblGrid>
      <w:tr w:rsidR="00C37C78" w:rsidRPr="00CB3E5C" w14:paraId="05CE7C5F" w14:textId="77777777" w:rsidTr="00E215A5">
        <w:trPr>
          <w:trHeight w:val="837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4C6B2" w14:textId="77777777" w:rsidR="00C37C78" w:rsidRPr="00CB3E5C" w:rsidRDefault="00C37C78" w:rsidP="00C37C78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77B3F" w14:textId="7E89FC1B" w:rsidR="00C37C78" w:rsidRPr="00CB3E5C" w:rsidRDefault="00C37C78" w:rsidP="00C37C78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Հուշարձանի</w:t>
            </w:r>
            <w:r w:rsidR="00E215A5" w:rsidRPr="00CB3E5C">
              <w:rPr>
                <w:rFonts w:ascii="GHEA Grapalat" w:hAnsi="GHEA Grapalat" w:cs="Sylfaen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անվանումը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FFEE6" w14:textId="36A54D0F" w:rsidR="00C37C78" w:rsidRPr="00CB3E5C" w:rsidRDefault="00C37C78" w:rsidP="00C37C78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Կադաստրային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քարտեզի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նշագրումը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և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մակերեսը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7D53" w14:textId="0D3CD1AD" w:rsidR="00C37C78" w:rsidRPr="00CB3E5C" w:rsidRDefault="00C37C78" w:rsidP="00C37C78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Պետական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կամ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համայնքային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լինելու</w:t>
            </w:r>
            <w:r w:rsidR="00E215A5" w:rsidRPr="00CB3E5C">
              <w:rPr>
                <w:rFonts w:ascii="GHEA Grapalat" w:hAnsi="GHEA Grapalat" w:cs="Sylfaen"/>
                <w:lang w:val="hy-AM"/>
              </w:rPr>
              <w:t xml:space="preserve"> </w:t>
            </w:r>
            <w:r w:rsidRPr="00CB3E5C">
              <w:rPr>
                <w:rFonts w:ascii="GHEA Grapalat" w:hAnsi="GHEA Grapalat" w:cs="Sylfaen"/>
                <w:lang w:val="hy-AM"/>
              </w:rPr>
              <w:t>փաստը</w:t>
            </w:r>
          </w:p>
        </w:tc>
      </w:tr>
      <w:tr w:rsidR="00C37C78" w:rsidRPr="004B376B" w14:paraId="049C8B4F" w14:textId="77777777" w:rsidTr="00CB3E5C">
        <w:trPr>
          <w:trHeight w:val="3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0A39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1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31202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Գերեզմանոց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C6BE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Ծածկագիր 07-051-0004-0034       0.74 հա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35624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Համայնքային</w:t>
            </w:r>
          </w:p>
        </w:tc>
      </w:tr>
      <w:tr w:rsidR="00C37C78" w:rsidRPr="004B376B" w14:paraId="6D645C99" w14:textId="77777777" w:rsidTr="00E215A5">
        <w:trPr>
          <w:trHeight w:val="294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8FC37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2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8B64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Գերեզմանոց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06B20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Ծածկագիր 07-051-0004-0079       0.82 հա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A5E66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Համայնքային</w:t>
            </w:r>
          </w:p>
        </w:tc>
      </w:tr>
      <w:tr w:rsidR="00C37C78" w:rsidRPr="004B376B" w14:paraId="6AFE5857" w14:textId="77777777" w:rsidTr="00E215A5">
        <w:trPr>
          <w:trHeight w:val="483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14900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3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A62BC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Հուշարձան 2-րդ հայրենական.պատ.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A90D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Ծածկագիր 07-051-0010-00016       0.04 հա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44100" w14:textId="77777777" w:rsidR="00C37C78" w:rsidRPr="00CB3E5C" w:rsidRDefault="00C37C78" w:rsidP="00E215A5">
            <w:pPr>
              <w:jc w:val="center"/>
              <w:rPr>
                <w:rFonts w:ascii="GHEA Grapalat" w:hAnsi="GHEA Grapalat" w:cs="Sylfaen"/>
                <w:lang w:val="hy-AM"/>
              </w:rPr>
            </w:pPr>
            <w:r w:rsidRPr="00CB3E5C">
              <w:rPr>
                <w:rFonts w:ascii="GHEA Grapalat" w:hAnsi="GHEA Grapalat" w:cs="Sylfaen"/>
                <w:lang w:val="hy-AM"/>
              </w:rPr>
              <w:t>Համայնքային</w:t>
            </w:r>
          </w:p>
        </w:tc>
      </w:tr>
    </w:tbl>
    <w:p w14:paraId="2E1053DC" w14:textId="77777777" w:rsidR="00DB3C7A" w:rsidRDefault="00DB3C7A" w:rsidP="00145B44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027CA8E7" w14:textId="1FB2EBE4" w:rsidR="00145B44" w:rsidRPr="00E215A5" w:rsidRDefault="00697E2B" w:rsidP="00145B44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</w:rPr>
        <w:t>XII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45B44" w:rsidRPr="004B376B">
        <w:rPr>
          <w:rFonts w:ascii="Calibri" w:hAnsi="Calibri" w:cs="Calibri"/>
          <w:b/>
          <w:bCs/>
          <w:sz w:val="24"/>
          <w:szCs w:val="24"/>
          <w:lang w:val="hy-AM"/>
        </w:rPr>
        <w:t> 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ՊԱՀՊԱՆՄԱՆ ԵՆԹԱԿԱ ՇԵՆՔԵՐ, ՇԻՆՈՒԹՅՈՒՆՆԵՐ</w:t>
      </w:r>
    </w:p>
    <w:p w14:paraId="036867B6" w14:textId="72001E9D" w:rsidR="00145B44" w:rsidRPr="00697E2B" w:rsidRDefault="00145B44" w:rsidP="00E215A5">
      <w:pPr>
        <w:spacing w:line="360" w:lineRule="auto"/>
        <w:jc w:val="both"/>
        <w:rPr>
          <w:rFonts w:ascii="GHEA Grapalat" w:eastAsia="Calibri" w:hAnsi="GHEA Grapalat"/>
          <w:sz w:val="24"/>
          <w:szCs w:val="24"/>
          <w:lang w:val="hy-AM"/>
        </w:rPr>
      </w:pPr>
      <w:r w:rsidRPr="004B376B">
        <w:rPr>
          <w:rFonts w:ascii="GHEA Grapalat" w:hAnsi="GHEA Grapalat"/>
          <w:sz w:val="24"/>
          <w:szCs w:val="24"/>
          <w:lang w:val="hy-AM"/>
        </w:rPr>
        <w:t>Բնակավայրի տարածքում գտնվող գյուղի համար կարևոր նշանակություն ունեցող շենքեր և շինություններ չկան:</w:t>
      </w:r>
    </w:p>
    <w:p w14:paraId="575F50AA" w14:textId="72E42922" w:rsidR="00145B44" w:rsidRPr="00697E2B" w:rsidRDefault="00697E2B" w:rsidP="00145B44">
      <w:pPr>
        <w:spacing w:before="100" w:beforeAutospacing="1" w:after="100" w:afterAutospacing="1"/>
        <w:ind w:right="8" w:firstLine="360"/>
        <w:jc w:val="center"/>
        <w:rPr>
          <w:rFonts w:ascii="GHEA Grapalat" w:hAnsi="GHEA Grapalat"/>
          <w:sz w:val="24"/>
          <w:szCs w:val="24"/>
          <w:lang w:val="hy-AM"/>
        </w:rPr>
      </w:pPr>
      <w:r w:rsidRPr="00315D4E">
        <w:rPr>
          <w:rFonts w:ascii="GHEA Grapalat" w:hAnsi="GHEA Grapalat"/>
          <w:b/>
          <w:bCs/>
          <w:sz w:val="24"/>
          <w:szCs w:val="24"/>
          <w:lang w:val="hy-AM"/>
        </w:rPr>
        <w:t>XIII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45B44" w:rsidRPr="004B376B">
        <w:rPr>
          <w:rFonts w:ascii="Calibri" w:hAnsi="Calibri" w:cs="Calibri"/>
          <w:b/>
          <w:bCs/>
          <w:sz w:val="24"/>
          <w:szCs w:val="24"/>
          <w:lang w:val="hy-AM"/>
        </w:rPr>
        <w:t>  </w:t>
      </w:r>
      <w:r w:rsidR="00145B44"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ԲՆԱԿԱՎԱՅՐԻ  ՏԱՐԱԾՔՈՒՄ ԽՐԱԽՈՒՍՎՈՂ ՃԱՐՏԱՐԱՊԵՏԱԿԱՆ ՈՃԸ ԵՎ ՇԻՆԱՐԱՐԱԿԱՆ ՏԵԽՆՈԼՈԳԻԱՆ</w:t>
      </w:r>
    </w:p>
    <w:p w14:paraId="7EA66648" w14:textId="36EFD651" w:rsidR="00145B44" w:rsidRPr="00697E2B" w:rsidRDefault="00145B44" w:rsidP="00E215A5">
      <w:pPr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4B376B">
        <w:rPr>
          <w:rFonts w:ascii="GHEA Grapalat" w:hAnsi="GHEA Grapalat"/>
          <w:sz w:val="24"/>
          <w:szCs w:val="24"/>
          <w:lang w:val="hy-AM"/>
        </w:rPr>
        <w:t xml:space="preserve">Նուռնուս </w:t>
      </w:r>
      <w:r w:rsidR="00DB3C7A" w:rsidRPr="00DB3C7A">
        <w:rPr>
          <w:rFonts w:ascii="GHEA Grapalat" w:hAnsi="GHEA Grapalat"/>
          <w:sz w:val="24"/>
          <w:szCs w:val="24"/>
          <w:lang w:val="hy-AM"/>
        </w:rPr>
        <w:t xml:space="preserve">բնակավայրի </w:t>
      </w:r>
      <w:r w:rsidRPr="004B376B">
        <w:rPr>
          <w:rFonts w:ascii="GHEA Grapalat" w:hAnsi="GHEA Grapalat"/>
          <w:sz w:val="24"/>
          <w:szCs w:val="24"/>
          <w:lang w:val="hy-AM"/>
        </w:rPr>
        <w:t>տարածքում ճարտարապետական ոճերը, հնարքները, դեկորատիվ տարրերը, ճակատների ձևավորման առանձնահատկությունները, դռների, պատուհան</w:t>
      </w:r>
      <w:r w:rsidRPr="004B376B">
        <w:rPr>
          <w:rFonts w:ascii="GHEA Grapalat" w:hAnsi="GHEA Grapalat"/>
          <w:sz w:val="24"/>
          <w:szCs w:val="24"/>
          <w:lang w:val="hy-AM"/>
        </w:rPr>
        <w:softHyphen/>
        <w:t>ների համաչափությունները, շինարարական նյութերը և կառուցման եղանակը նոր շենքերի կառուցման ժամանակ նախատեսվում են ըստ կառուցապատողների կողմից ներկայացվող անհատական նախագծերի:</w:t>
      </w:r>
      <w:r w:rsidRPr="004B376B">
        <w:rPr>
          <w:rFonts w:ascii="Calibri" w:hAnsi="Calibri" w:cs="Calibri"/>
          <w:sz w:val="24"/>
          <w:szCs w:val="24"/>
          <w:lang w:val="hy-AM"/>
        </w:rPr>
        <w:t> </w:t>
      </w:r>
      <w:r w:rsidRPr="004B376B">
        <w:rPr>
          <w:rFonts w:ascii="GHEA Grapalat" w:hAnsi="GHEA Grapalat"/>
          <w:sz w:val="24"/>
          <w:szCs w:val="24"/>
          <w:lang w:val="hy-AM"/>
        </w:rPr>
        <w:t>Խրախուսվում են բնակելի կառուցապատման էներգարդյունավետ, էկոլոգիապես անվտանգ և սեյսմակայուն շինարարական տեխնոլոգիաների կիրառումը:</w:t>
      </w:r>
      <w:r w:rsidRPr="004B376B">
        <w:rPr>
          <w:rFonts w:ascii="Calibri" w:hAnsi="Calibri" w:cs="Calibri"/>
          <w:sz w:val="24"/>
          <w:szCs w:val="24"/>
          <w:lang w:val="hy-AM"/>
        </w:rPr>
        <w:t> </w:t>
      </w:r>
      <w:r w:rsidRPr="004B376B">
        <w:rPr>
          <w:rFonts w:ascii="Calibri" w:hAnsi="Calibri" w:cs="Calibri"/>
          <w:color w:val="808080"/>
          <w:sz w:val="24"/>
          <w:szCs w:val="24"/>
          <w:lang w:val="hy-AM"/>
        </w:rPr>
        <w:t> </w:t>
      </w:r>
    </w:p>
    <w:p w14:paraId="50AED596" w14:textId="542B2D94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eastAsia="Calibri" w:hAnsi="GHEA Grapalat"/>
          <w:b/>
          <w:bCs/>
          <w:sz w:val="24"/>
          <w:szCs w:val="24"/>
          <w:lang w:val="hy-AM"/>
        </w:rPr>
      </w:pPr>
      <w:r w:rsidRPr="00697E2B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E215A5">
        <w:rPr>
          <w:rFonts w:ascii="GHEA Grapalat" w:hAnsi="GHEA Grapalat"/>
          <w:b/>
          <w:bCs/>
          <w:sz w:val="24"/>
          <w:szCs w:val="24"/>
          <w:lang w:val="hy-AM"/>
        </w:rPr>
        <w:t>. Շենքերի և շինությունների ծավալային ու ճարտարապետահատակագծային լուծումներին, ինչպես նաև դրանց առանձին մասերին ներկայացվող պահանջները</w:t>
      </w:r>
      <w:r w:rsidR="00E215A5" w:rsidRPr="00697E2B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5E44B807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t>ա.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շենքի մասշտաբը, ճակատային լուծումներն ու դրանք շեշտադրող տարրերը (զարդա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քանդակները, շքամուտքը (պորտալը), որմնախորշերը, շվաքարանները, քիվերը, կամարները և այլն).</w:t>
      </w:r>
    </w:p>
    <w:p w14:paraId="0D54CAE6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i/>
          <w:iCs/>
          <w:sz w:val="24"/>
          <w:szCs w:val="24"/>
          <w:lang w:val="hy-AM"/>
        </w:rPr>
        <w:t>Ը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08F891AE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t>բ.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շենքի ճակատային մասի արտաքին բացվածքների (դռներ, պատուհաններ, ցուցափեղկեր) ձևավորումը.</w:t>
      </w:r>
    </w:p>
    <w:p w14:paraId="42F9758F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i/>
          <w:iCs/>
          <w:sz w:val="24"/>
          <w:szCs w:val="24"/>
          <w:lang w:val="hy-AM"/>
        </w:rPr>
        <w:t>Ը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771FD560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t>գ.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 շենքի տանիքներն ու շենքերի հորիզոնական հարթությունները («հինգերորդ ճակատ»), ինչպես նաև ճակտոնները (ֆրոնտոնները), մանսարդները, ձեղնանցքները, եզրապատերը (պարապետները) և այլն.</w:t>
      </w:r>
    </w:p>
    <w:p w14:paraId="1B49A955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i/>
          <w:iCs/>
          <w:sz w:val="24"/>
          <w:szCs w:val="24"/>
          <w:lang w:val="hy-AM"/>
        </w:rPr>
        <w:t>Ը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73F1D341" w14:textId="30A15C56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t>դ.</w:t>
      </w:r>
      <w:r w:rsidR="00CB3E5C">
        <w:rPr>
          <w:rFonts w:ascii="GHEA Grapalat" w:hAnsi="GHEA Grapalat"/>
          <w:sz w:val="24"/>
          <w:szCs w:val="24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շվաքարանները (տենտերը, մարկիզաները).</w:t>
      </w:r>
    </w:p>
    <w:p w14:paraId="1F42595B" w14:textId="77777777" w:rsidR="00145B44" w:rsidRPr="00697E2B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i/>
          <w:iCs/>
          <w:sz w:val="24"/>
          <w:szCs w:val="24"/>
          <w:lang w:val="hy-AM"/>
        </w:rPr>
        <w:t>Ը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09DEF7AB" w14:textId="77777777" w:rsidR="00282E37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697E2B">
        <w:rPr>
          <w:rFonts w:ascii="GHEA Grapalat" w:hAnsi="GHEA Grapalat"/>
          <w:sz w:val="24"/>
          <w:szCs w:val="24"/>
          <w:lang w:val="hy-AM"/>
        </w:rPr>
        <w:lastRenderedPageBreak/>
        <w:t>ե.</w:t>
      </w:r>
      <w:r w:rsidRPr="00E215A5">
        <w:rPr>
          <w:rFonts w:ascii="GHEA Grapalat" w:hAnsi="GHEA Grapalat"/>
          <w:sz w:val="24"/>
          <w:szCs w:val="24"/>
          <w:lang w:val="hy-AM"/>
        </w:rPr>
        <w:t>շենքի ճակատների և տանիքի հարդարման նյութերն ու երանգավորումը, արտաքին</w:t>
      </w:r>
      <w:r w:rsidR="00282E37" w:rsidRPr="00697E2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լուսավորությունը.</w:t>
      </w:r>
    </w:p>
    <w:p w14:paraId="4F6AAB89" w14:textId="417FD1CD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զ. Շինությունների արտաքին պատերի համար համայնքում նախընտրելի երանգներն են սպիտակ,</w:t>
      </w:r>
      <w:r w:rsidRPr="00E215A5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մոխրագույն,</w:t>
      </w:r>
      <w:r w:rsidRPr="00E215A5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ծիրանագույն</w:t>
      </w:r>
      <w:r w:rsidRPr="00E215A5">
        <w:rPr>
          <w:rFonts w:ascii="Calibri" w:eastAsia="GHEA Grapalat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երանգները, </w:t>
      </w:r>
      <w:r w:rsidRPr="00E215A5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կապտականաչ</w:t>
      </w:r>
      <w:r w:rsidRPr="00E215A5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="00282E37">
        <w:rPr>
          <w:rFonts w:ascii="Calibri" w:eastAsia="Courier New" w:hAnsi="Calibri" w:cs="Calibri"/>
          <w:sz w:val="24"/>
          <w:szCs w:val="24"/>
          <w:lang w:val="hy-AM"/>
        </w:rPr>
        <w:br/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հայելային</w:t>
      </w:r>
      <w:r w:rsidRPr="00E215A5">
        <w:rPr>
          <w:rFonts w:ascii="Calibri" w:eastAsia="Courier New" w:hAnsi="Calibri" w:cs="Calibri"/>
          <w:sz w:val="24"/>
          <w:szCs w:val="24"/>
          <w:lang w:val="hy-AM"/>
        </w:rPr>
        <w:t> 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ապակիները</w:t>
      </w:r>
      <w:r w:rsidRPr="00E215A5">
        <w:rPr>
          <w:rFonts w:ascii="GHEA Grapalat" w:eastAsia="Courier New" w:hAnsi="GHEA Grapalat" w:cs="Courier New"/>
          <w:sz w:val="24"/>
          <w:szCs w:val="24"/>
          <w:lang w:val="hy-AM"/>
        </w:rPr>
        <w:t>,</w:t>
      </w:r>
      <w:r w:rsidR="00282E37" w:rsidRPr="00282E37">
        <w:rPr>
          <w:rFonts w:ascii="GHEA Grapalat" w:eastAsia="Courier New" w:hAnsi="GHEA Grapalat" w:cs="Courier New"/>
          <w:sz w:val="24"/>
          <w:szCs w:val="24"/>
          <w:lang w:val="hy-AM"/>
        </w:rPr>
        <w:t xml:space="preserve"> </w:t>
      </w:r>
      <w:r w:rsidRPr="00E215A5">
        <w:rPr>
          <w:rFonts w:ascii="GHEA Grapalat" w:eastAsia="Courier New" w:hAnsi="GHEA Grapalat" w:cs="Courier New"/>
          <w:sz w:val="24"/>
          <w:szCs w:val="24"/>
          <w:lang w:val="hy-AM"/>
        </w:rPr>
        <w:t>իսկ տանիքների համար՝ շագանակագույն և մուգ կապտականաչ երանգները</w:t>
      </w:r>
      <w:r w:rsidRPr="00E215A5">
        <w:rPr>
          <w:rFonts w:ascii="GHEA Grapalat" w:eastAsia="GHEA Grapalat" w:hAnsi="GHEA Grapalat" w:cs="GHEA Grapalat"/>
          <w:sz w:val="24"/>
          <w:szCs w:val="24"/>
          <w:lang w:val="hy-AM"/>
        </w:rPr>
        <w:t>։</w:t>
      </w:r>
    </w:p>
    <w:p w14:paraId="4A437871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19706071" w14:textId="3E53CF30" w:rsidR="00145B44" w:rsidRPr="00282E37" w:rsidRDefault="00145B44" w:rsidP="00E215A5">
      <w:pPr>
        <w:pStyle w:val="NoSpacing"/>
        <w:spacing w:line="360" w:lineRule="auto"/>
        <w:jc w:val="both"/>
        <w:rPr>
          <w:rFonts w:ascii="GHEA Grapalat" w:eastAsia="Calibri" w:hAnsi="GHEA Grapalat"/>
          <w:b/>
          <w:bCs/>
          <w:sz w:val="24"/>
          <w:szCs w:val="24"/>
          <w:lang w:val="hy-AM"/>
        </w:rPr>
      </w:pPr>
      <w:r w:rsidRPr="00282E37">
        <w:rPr>
          <w:rFonts w:ascii="GHEA Grapalat" w:hAnsi="GHEA Grapalat"/>
          <w:b/>
          <w:bCs/>
          <w:sz w:val="24"/>
          <w:szCs w:val="24"/>
          <w:lang w:val="hy-AM"/>
        </w:rPr>
        <w:t>2. Փողոցների, անցումների, հետիոտն ճանապարհների ու հեծանվաուղիների (ճանապարհային ցանց), հրապարակների, ներքին բակերի, շքաբակերի (կուրդոնյերների) և հարթակների կառուցվածքին ու ձևավորմանը, ավտոկայանատեղիների կազմակերպմանը ներկայացվող պահանջները</w:t>
      </w:r>
      <w:r w:rsidR="00282E37" w:rsidRPr="00282E37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07309D48" w14:textId="30403EA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ա.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 xml:space="preserve">ճանապարհային ծածկույթը (նյութը, դեկորատիվ տարրերը և գունային լուծումները). 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ճանապարհային ծածկույթը հիմնականում ասֆալտային է:</w:t>
      </w:r>
    </w:p>
    <w:p w14:paraId="6F0E788B" w14:textId="2BB05AD2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բ.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գյուղը սպասարկող տրանսպորտի համար նախատեսված կանգառների ձևավորումը.</w:t>
      </w:r>
    </w:p>
    <w:p w14:paraId="19335ED7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62CA18C6" w14:textId="2798EF13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գ.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հաշմանդամների և բնակչության սակավաշարժուն խմբերի տեղաշարժման համար անհրաժեշտ կահավորանքը (թեքահարթակներն ու հատուկ հարմարանքները` լուսային, ձայնային և այլ նախազգուշացման միջոցներով).</w:t>
      </w:r>
    </w:p>
    <w:p w14:paraId="7E254662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Թեքահարթակներ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և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այլ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անհրաժեշտ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հատուկ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հարմարանքներ:</w:t>
      </w:r>
    </w:p>
    <w:p w14:paraId="770A115D" w14:textId="31187C00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դ.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ֆունկցիոնալ ձևավորումը, կանաչապատումը և կահավորանքը (փոքր ճարտարապետական ձևեր կամ դեկորատիվ արվեստի նմուշներ, զրուցարաններ, շվաքարաններ, նստարաններ, շատրվաններ, դեկորատիվ ջրավազաններ, կանաչ տնկարկներ, այդ թվում` ուղղահայաց կանաչապատում և այլն),</w:t>
      </w:r>
    </w:p>
    <w:p w14:paraId="58490F0D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05D33FB7" w14:textId="1359EC83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ե.</w:t>
      </w:r>
      <w:r w:rsidR="00282E37" w:rsidRPr="00282E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215A5">
        <w:rPr>
          <w:rFonts w:ascii="GHEA Grapalat" w:hAnsi="GHEA Grapalat"/>
          <w:sz w:val="24"/>
          <w:szCs w:val="24"/>
          <w:lang w:val="hy-AM"/>
        </w:rPr>
        <w:t>ճանապարհային ցանցին հարող պարիսպների, ցանկապատերի (այդ թվում` դալար ցանկապատերի) կառուցվածքին, նյութին ու ձևավորմանը ներկայացվող պահանջները.</w:t>
      </w:r>
    </w:p>
    <w:p w14:paraId="144008BB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35BC42D7" w14:textId="77777777" w:rsidR="00CB3E5C" w:rsidRDefault="00CB3E5C" w:rsidP="00E215A5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A01497" w14:textId="77777777" w:rsidR="00CB3E5C" w:rsidRDefault="00CB3E5C" w:rsidP="00E215A5">
      <w:pPr>
        <w:pStyle w:val="NoSpacing"/>
        <w:spacing w:line="360" w:lineRule="auto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779B98B7" w14:textId="125D0BF3" w:rsidR="00145B44" w:rsidRPr="00282E37" w:rsidRDefault="00145B44" w:rsidP="00E215A5">
      <w:pPr>
        <w:pStyle w:val="NoSpacing"/>
        <w:spacing w:line="360" w:lineRule="auto"/>
        <w:jc w:val="both"/>
        <w:rPr>
          <w:rFonts w:ascii="GHEA Grapalat" w:eastAsia="Calibri" w:hAnsi="GHEA Grapalat"/>
          <w:b/>
          <w:bCs/>
          <w:sz w:val="24"/>
          <w:szCs w:val="24"/>
          <w:lang w:val="hy-AM"/>
        </w:rPr>
      </w:pPr>
      <w:r w:rsidRPr="00282E37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3.Լանդշաֆտին, այգեպուրակային շինարարությանը և կանաչապատմանը ներկայացվող պահանջները</w:t>
      </w:r>
      <w:r w:rsidR="00282E37" w:rsidRPr="00282E37">
        <w:rPr>
          <w:rFonts w:ascii="GHEA Grapalat" w:hAnsi="GHEA Grapalat"/>
          <w:b/>
          <w:bCs/>
          <w:sz w:val="24"/>
          <w:szCs w:val="24"/>
          <w:lang w:val="hy-AM"/>
        </w:rPr>
        <w:t>.</w:t>
      </w:r>
    </w:p>
    <w:p w14:paraId="273E99D2" w14:textId="1622024A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 w:cs="GHEA Grapalat"/>
          <w:sz w:val="24"/>
          <w:szCs w:val="24"/>
          <w:lang w:val="hy-AM"/>
        </w:rPr>
        <w:t xml:space="preserve">ա. </w:t>
      </w:r>
      <w:r w:rsidRPr="00E215A5">
        <w:rPr>
          <w:rFonts w:ascii="GHEA Grapalat" w:hAnsi="GHEA Grapalat"/>
          <w:sz w:val="24"/>
          <w:szCs w:val="24"/>
          <w:lang w:val="hy-AM"/>
        </w:rPr>
        <w:t>ընդհանուր օգտագործման կանաչ տարածքների և հետիոտն շարժման ակտիվ գոտիների կանաչապատումն ու բարեկարգումը (փոքր ճարտարապետական ձևեր, ջրային մակերեսներ, շատրվաններ, նստարաններ, տաղավարներ, զրուցարաններ և բարեկարգման այլ տարրեր),</w:t>
      </w:r>
    </w:p>
    <w:p w14:paraId="279FD226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394DD2DF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բ. այգեպուրակային շինարարության կազմը (հենապատեր, ծառուղիներ, հարթակ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ներ, աստիճաններ, ինչպես նաև ծառեր, թփեր, սիզամարգեր, ծաղկաթմբեր և գալարվող բույսեր, դեկորատիվ բուսական ծածկույթ, բազմամյա և միամյա բույսերի տեսակներ, կանաչապատման և բարեկարգման այլ միջոցներ),</w:t>
      </w:r>
    </w:p>
    <w:p w14:paraId="799F9165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նախագծերի:</w:t>
      </w:r>
    </w:p>
    <w:p w14:paraId="7999CE78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215A5">
        <w:rPr>
          <w:rFonts w:ascii="GHEA Grapalat" w:hAnsi="GHEA Grapalat"/>
          <w:sz w:val="24"/>
          <w:szCs w:val="24"/>
          <w:lang w:val="hy-AM"/>
        </w:rPr>
        <w:t>գ. անհրաժեշտության դեպքում` քամու դեմ պաշտպանական գոտու ստեղծման միջո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ցառումները (ծառատունկ, կանաչ ծածկույթների իրականացում տեղական ավան</w:t>
      </w:r>
      <w:r w:rsidRPr="00E215A5">
        <w:rPr>
          <w:rFonts w:ascii="GHEA Grapalat" w:hAnsi="GHEA Grapalat"/>
          <w:sz w:val="24"/>
          <w:szCs w:val="24"/>
          <w:lang w:val="hy-AM"/>
        </w:rPr>
        <w:softHyphen/>
        <w:t>դական տնկանյութերի տեսակներից` տարբեր բարձրության բույսերի զուգակցմամբ),</w:t>
      </w:r>
    </w:p>
    <w:p w14:paraId="1C92B853" w14:textId="77777777" w:rsidR="00145B44" w:rsidRPr="00E215A5" w:rsidRDefault="00145B44" w:rsidP="00E215A5">
      <w:pPr>
        <w:pStyle w:val="NoSpacing"/>
        <w:spacing w:line="360" w:lineRule="auto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Ըստ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անհատական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ներկայացվող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կառուցապատման</w:t>
      </w:r>
      <w:r w:rsidRPr="00E215A5">
        <w:rPr>
          <w:rFonts w:ascii="Calibri" w:hAnsi="Calibri" w:cs="Calibri"/>
          <w:i/>
          <w:iCs/>
          <w:sz w:val="24"/>
          <w:szCs w:val="24"/>
          <w:lang w:val="hy-AM"/>
        </w:rPr>
        <w:t> </w:t>
      </w:r>
      <w:r w:rsidRPr="00E215A5">
        <w:rPr>
          <w:rFonts w:ascii="GHEA Grapalat" w:hAnsi="GHEA Grapalat" w:cs="GHEA Grapalat"/>
          <w:i/>
          <w:iCs/>
          <w:sz w:val="24"/>
          <w:szCs w:val="24"/>
          <w:lang w:val="hy-AM"/>
        </w:rPr>
        <w:t xml:space="preserve"> նախագծերի</w:t>
      </w:r>
      <w:r w:rsidRPr="00E215A5">
        <w:rPr>
          <w:rFonts w:ascii="GHEA Grapalat" w:hAnsi="GHEA Grapalat"/>
          <w:i/>
          <w:iCs/>
          <w:sz w:val="24"/>
          <w:szCs w:val="24"/>
          <w:lang w:val="hy-AM"/>
        </w:rPr>
        <w:t>:</w:t>
      </w:r>
    </w:p>
    <w:p w14:paraId="43B5FCD4" w14:textId="77777777" w:rsidR="00145B44" w:rsidRPr="004B376B" w:rsidRDefault="00145B44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0DA8AC15" w14:textId="31BE7E24" w:rsidR="00145B44" w:rsidRDefault="00145B44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73D1B2C3" w14:textId="53BD2C88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1B6243B0" w14:textId="23CB6818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4D651A30" w14:textId="3AAA897E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3B696963" w14:textId="55FCC0CC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5C7D3709" w14:textId="4AB547CF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2790AD7D" w14:textId="745C4D5A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141077B3" w14:textId="56CCC732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0902B9B6" w14:textId="489B27D9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03549A89" w14:textId="5FB9200E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5C0FB252" w14:textId="6138E095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5E0CAA70" w14:textId="26F383A0" w:rsidR="00282E37" w:rsidRDefault="00282E37" w:rsidP="00145B44">
      <w:pPr>
        <w:ind w:right="8" w:firstLine="360"/>
        <w:jc w:val="both"/>
        <w:rPr>
          <w:rFonts w:ascii="GHEA Grapalat" w:hAnsi="GHEA Grapalat"/>
          <w:i/>
          <w:iCs/>
          <w:sz w:val="24"/>
          <w:szCs w:val="24"/>
          <w:lang w:val="hy-AM"/>
        </w:rPr>
      </w:pPr>
    </w:p>
    <w:p w14:paraId="4EC0C11C" w14:textId="77777777" w:rsidR="00282E37" w:rsidRPr="00A90A7B" w:rsidRDefault="00282E37" w:rsidP="00145B44">
      <w:pPr>
        <w:ind w:right="8" w:firstLine="360"/>
        <w:jc w:val="both"/>
        <w:rPr>
          <w:rFonts w:ascii="Times New Roman" w:hAnsi="Times New Roman"/>
          <w:szCs w:val="24"/>
          <w:lang w:val="hy-AM"/>
        </w:rPr>
      </w:pPr>
    </w:p>
    <w:p w14:paraId="1ADE6059" w14:textId="1264971A" w:rsidR="00145B44" w:rsidRPr="004B376B" w:rsidRDefault="00145B44" w:rsidP="00145B44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«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Հայրենական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Մեծ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Պատերազմի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» 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հուշարձան</w:t>
      </w:r>
    </w:p>
    <w:p w14:paraId="6022EB14" w14:textId="0404CE80" w:rsidR="00145B44" w:rsidRPr="004B376B" w:rsidRDefault="00145B44" w:rsidP="00282E37">
      <w:pPr>
        <w:ind w:left="360"/>
        <w:jc w:val="both"/>
        <w:rPr>
          <w:rFonts w:ascii="GHEA Grapalat" w:hAnsi="GHEA Grapalat"/>
          <w:b/>
          <w:bCs/>
          <w:sz w:val="24"/>
          <w:szCs w:val="24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>Կառուցման</w:t>
      </w:r>
      <w:r w:rsidR="00282E37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4B376B">
        <w:rPr>
          <w:rFonts w:ascii="GHEA Grapalat" w:hAnsi="GHEA Grapalat"/>
          <w:b/>
          <w:bCs/>
          <w:sz w:val="24"/>
          <w:szCs w:val="24"/>
        </w:rPr>
        <w:t>տարեթիվը՝  197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4B376B">
        <w:rPr>
          <w:rFonts w:ascii="GHEA Grapalat" w:hAnsi="GHEA Grapalat"/>
          <w:b/>
          <w:bCs/>
          <w:sz w:val="24"/>
          <w:szCs w:val="24"/>
        </w:rPr>
        <w:t>թ</w:t>
      </w:r>
    </w:p>
    <w:p w14:paraId="36A159AC" w14:textId="230BA029" w:rsidR="00145B44" w:rsidRPr="004B376B" w:rsidRDefault="00145B44" w:rsidP="00282E37">
      <w:pPr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>Կառուցվել է համագյուղացիների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4B376B">
        <w:rPr>
          <w:rFonts w:ascii="GHEA Grapalat" w:hAnsi="GHEA Grapalat"/>
          <w:b/>
          <w:bCs/>
          <w:sz w:val="24"/>
          <w:szCs w:val="24"/>
        </w:rPr>
        <w:t xml:space="preserve">հանգանակությունից, 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տ</w:t>
      </w:r>
      <w:r w:rsidR="00282E37">
        <w:rPr>
          <w:rFonts w:ascii="GHEA Grapalat" w:hAnsi="GHEA Grapalat"/>
          <w:b/>
          <w:bCs/>
          <w:sz w:val="24"/>
          <w:szCs w:val="24"/>
        </w:rPr>
        <w:t>ու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ֆակերտ ասֆալտ-բետոն</w:t>
      </w:r>
    </w:p>
    <w:p w14:paraId="66F9FB8A" w14:textId="77777777" w:rsidR="00145B44" w:rsidRDefault="00145B44" w:rsidP="00145B44">
      <w:pPr>
        <w:jc w:val="center"/>
        <w:rPr>
          <w:rFonts w:ascii="Calibri" w:eastAsia="Calibri" w:hAnsi="Calibri"/>
          <w:lang w:val="hy-AM"/>
        </w:rPr>
      </w:pPr>
    </w:p>
    <w:p w14:paraId="1F33D818" w14:textId="58DA18AB" w:rsidR="00145B44" w:rsidRDefault="00145B44" w:rsidP="00145B44">
      <w:pPr>
        <w:rPr>
          <w:rFonts w:ascii="GHEA Mariam" w:hAnsi="GHEA Mariam"/>
          <w:sz w:val="28"/>
          <w:szCs w:val="28"/>
        </w:rPr>
      </w:pPr>
      <w:r>
        <w:rPr>
          <w:noProof/>
        </w:rPr>
        <w:drawing>
          <wp:inline distT="0" distB="0" distL="0" distR="0" wp14:anchorId="7BFE30DF" wp14:editId="64D4F579">
            <wp:extent cx="5940425" cy="7230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C6F8" w14:textId="77777777" w:rsidR="00145B44" w:rsidRDefault="00145B44" w:rsidP="00145B44">
      <w:pPr>
        <w:rPr>
          <w:rFonts w:ascii="GHEA Mariam" w:hAnsi="GHEA Mariam"/>
          <w:noProof/>
          <w:sz w:val="28"/>
          <w:szCs w:val="28"/>
          <w:lang w:val="ru-RU" w:eastAsia="ru-RU"/>
        </w:rPr>
      </w:pPr>
    </w:p>
    <w:p w14:paraId="5168BA2C" w14:textId="77777777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39BAFAD5" w14:textId="77777777" w:rsidR="00145B44" w:rsidRPr="004B376B" w:rsidRDefault="00145B44" w:rsidP="00145B4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«Մայիսյան եռատոնի» </w:t>
      </w:r>
      <w:r w:rsidRPr="004B376B">
        <w:rPr>
          <w:rFonts w:ascii="GHEA Grapalat" w:hAnsi="GHEA Grapalat"/>
          <w:b/>
          <w:bCs/>
          <w:sz w:val="24"/>
          <w:szCs w:val="24"/>
          <w:lang w:val="en-US"/>
        </w:rPr>
        <w:t>հուշարձան</w:t>
      </w:r>
    </w:p>
    <w:p w14:paraId="553596D8" w14:textId="77777777" w:rsidR="00145B44" w:rsidRPr="004B376B" w:rsidRDefault="00145B44" w:rsidP="00145B44">
      <w:pPr>
        <w:jc w:val="both"/>
        <w:rPr>
          <w:rFonts w:ascii="GHEA Grapalat" w:hAnsi="GHEA Grapalat"/>
          <w:b/>
          <w:bCs/>
          <w:sz w:val="24"/>
          <w:szCs w:val="24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>Կառուցմանտարեթիվը՝  199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4B376B">
        <w:rPr>
          <w:rFonts w:ascii="GHEA Grapalat" w:hAnsi="GHEA Grapalat"/>
          <w:b/>
          <w:bCs/>
          <w:sz w:val="24"/>
          <w:szCs w:val="24"/>
        </w:rPr>
        <w:t>թ</w:t>
      </w:r>
    </w:p>
    <w:p w14:paraId="10F48E64" w14:textId="100C0988" w:rsidR="00145B44" w:rsidRPr="00282E37" w:rsidRDefault="00145B44" w:rsidP="00145B44">
      <w:pPr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 xml:space="preserve">Կառուցվել է 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քանդակակործ Լևոն Լալայանի կողմից, </w:t>
      </w:r>
      <w:r w:rsidRPr="004B376B">
        <w:rPr>
          <w:rFonts w:ascii="GHEA Grapalat" w:hAnsi="GHEA Grapalat"/>
          <w:b/>
          <w:bCs/>
          <w:sz w:val="24"/>
          <w:szCs w:val="24"/>
        </w:rPr>
        <w:t>սև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 xml:space="preserve"> տուֆ, կարմիր </w:t>
      </w:r>
      <w:r w:rsidRPr="004B376B">
        <w:rPr>
          <w:rFonts w:ascii="GHEA Grapalat" w:hAnsi="GHEA Grapalat"/>
          <w:b/>
          <w:bCs/>
          <w:sz w:val="24"/>
          <w:szCs w:val="24"/>
        </w:rPr>
        <w:t>տուֆ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, բազալտ</w:t>
      </w:r>
    </w:p>
    <w:p w14:paraId="11075EAF" w14:textId="464FAA68" w:rsidR="00145B44" w:rsidRPr="00DC47A0" w:rsidRDefault="00145B44" w:rsidP="00145B44">
      <w:pPr>
        <w:rPr>
          <w:rFonts w:ascii="GHEA Grapalat" w:hAnsi="GHEA Grapalat"/>
          <w:sz w:val="28"/>
          <w:szCs w:val="28"/>
        </w:rPr>
      </w:pPr>
      <w:r>
        <w:rPr>
          <w:noProof/>
        </w:rPr>
        <w:drawing>
          <wp:inline distT="0" distB="0" distL="0" distR="0" wp14:anchorId="61A5D72B" wp14:editId="2C0B3DD4">
            <wp:extent cx="5335270" cy="564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1692" w14:textId="77777777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3116C551" w14:textId="77777777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519C8BF1" w14:textId="77777777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06EDF86A" w14:textId="164297E2" w:rsidR="00145B44" w:rsidRDefault="00145B44" w:rsidP="00145B44">
      <w:pPr>
        <w:rPr>
          <w:rFonts w:ascii="GHEA Mariam" w:hAnsi="GHEA Mariam"/>
          <w:sz w:val="28"/>
          <w:szCs w:val="28"/>
        </w:rPr>
      </w:pPr>
    </w:p>
    <w:p w14:paraId="42C1BC0B" w14:textId="77777777" w:rsidR="00CB3E5C" w:rsidRDefault="00CB3E5C" w:rsidP="00145B44">
      <w:pPr>
        <w:rPr>
          <w:rFonts w:ascii="GHEA Mariam" w:hAnsi="GHEA Mariam"/>
          <w:sz w:val="28"/>
          <w:szCs w:val="28"/>
        </w:rPr>
      </w:pPr>
    </w:p>
    <w:p w14:paraId="4DB65CE5" w14:textId="77777777" w:rsidR="00282E37" w:rsidRPr="00F369E6" w:rsidRDefault="00282E37" w:rsidP="00145B44">
      <w:pPr>
        <w:rPr>
          <w:rFonts w:ascii="GHEA Mariam" w:hAnsi="GHEA Mariam"/>
          <w:sz w:val="28"/>
          <w:szCs w:val="28"/>
        </w:rPr>
      </w:pPr>
    </w:p>
    <w:p w14:paraId="725FA9DC" w14:textId="77777777" w:rsidR="00145B44" w:rsidRPr="004B376B" w:rsidRDefault="00145B44" w:rsidP="00145B4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«Սուրբ Մարիամ Աստվածածին» եկեղեցի</w:t>
      </w:r>
    </w:p>
    <w:p w14:paraId="5B045555" w14:textId="77777777" w:rsidR="00145B44" w:rsidRPr="004B376B" w:rsidRDefault="00145B44" w:rsidP="00145B44">
      <w:pPr>
        <w:jc w:val="both"/>
        <w:rPr>
          <w:rFonts w:ascii="GHEA Grapalat" w:hAnsi="GHEA Grapalat"/>
          <w:b/>
          <w:bCs/>
          <w:sz w:val="24"/>
          <w:szCs w:val="24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 xml:space="preserve">Կառուցման տարեթիվը՝ 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13-րդ դար</w:t>
      </w:r>
    </w:p>
    <w:p w14:paraId="5EA9E207" w14:textId="77777777" w:rsidR="00145B44" w:rsidRDefault="00145B44" w:rsidP="00145B44">
      <w:r>
        <w:fldChar w:fldCharType="begin"/>
      </w:r>
      <w:r>
        <w:instrText xml:space="preserve"> INCLUDEPICTURE "https://abovyanpreachingcenter.files.wordpress.com/2012/08/dsc02271.jpg" \* MERGEFORMATINET </w:instrText>
      </w:r>
      <w:r>
        <w:fldChar w:fldCharType="separate"/>
      </w:r>
      <w:r>
        <w:fldChar w:fldCharType="begin"/>
      </w:r>
      <w:r>
        <w:instrText xml:space="preserve"> INCLUDEPICTURE  "https://abovyanpreachingcenter.files.wordpress.com/2012/08/dsc02271.jpg" \* MERGEFORMATINET </w:instrText>
      </w:r>
      <w:r>
        <w:fldChar w:fldCharType="separate"/>
      </w:r>
      <w:r>
        <w:fldChar w:fldCharType="begin"/>
      </w:r>
      <w:r>
        <w:instrText xml:space="preserve"> INCLUDEPICTURE  "https://abovyanpreachingcenter.files.wordpress.com/2012/08/dsc02271.jpg" \* MERGEFORMATINET </w:instrText>
      </w:r>
      <w:r>
        <w:fldChar w:fldCharType="separate"/>
      </w:r>
      <w:r>
        <w:fldChar w:fldCharType="begin"/>
      </w:r>
      <w:r>
        <w:instrText xml:space="preserve"> INCLUDEPICTURE  "https://abovyanpreachingcenter.files.wordpress.com/2012/08/dsc02271.jpg" \* MERGEFORMATINET </w:instrText>
      </w:r>
      <w:r>
        <w:fldChar w:fldCharType="separate"/>
      </w:r>
      <w:r>
        <w:fldChar w:fldCharType="begin"/>
      </w:r>
      <w:r>
        <w:instrText xml:space="preserve"> INCLUDEPICTURE  "https://abovyanpreachingcenter.files.wordpress.com/2012/08/dsc02271.jpg" \* MERGEFORMATINET </w:instrText>
      </w:r>
      <w:r>
        <w:fldChar w:fldCharType="separate"/>
      </w:r>
      <w:r w:rsidR="00282E37">
        <w:fldChar w:fldCharType="begin"/>
      </w:r>
      <w:r w:rsidR="00282E37">
        <w:instrText xml:space="preserve"> INCLUDEPICTURE  "https://abovyanpreachingcenter.files.wordpress.com/2012/08/dsc02271.jpg" \* MERGEFORMATINET </w:instrText>
      </w:r>
      <w:r w:rsidR="00282E37">
        <w:fldChar w:fldCharType="separate"/>
      </w:r>
      <w:r w:rsidR="00697E2B">
        <w:fldChar w:fldCharType="begin"/>
      </w:r>
      <w:r w:rsidR="00697E2B">
        <w:instrText xml:space="preserve"> INCLUDEPICTURE  "https://abovyanpreachingcenter.files.wordpress.com/2012/08/dsc02271.jpg" \* MERGEFORMATINET </w:instrText>
      </w:r>
      <w:r w:rsidR="00697E2B">
        <w:fldChar w:fldCharType="separate"/>
      </w:r>
      <w:r w:rsidR="00315D4E">
        <w:fldChar w:fldCharType="begin"/>
      </w:r>
      <w:r w:rsidR="00315D4E">
        <w:instrText xml:space="preserve"> INCLUDEPICTURE  "https://abovyanpreachingcenter.files.wordpress.com/2012/08/dsc02271.jpg" \* MERGEFORMATINET </w:instrText>
      </w:r>
      <w:r w:rsidR="00315D4E">
        <w:fldChar w:fldCharType="separate"/>
      </w:r>
      <w:r w:rsidR="00DB3C7A">
        <w:fldChar w:fldCharType="begin"/>
      </w:r>
      <w:r w:rsidR="00DB3C7A">
        <w:instrText xml:space="preserve"> INCLUDEPICTURE  "https://abovyanpreachingcenter.files.wordpress.com/2012/08/dsc02271.jpg" \* MERGEFORMATINET </w:instrText>
      </w:r>
      <w:r w:rsidR="00DB3C7A">
        <w:fldChar w:fldCharType="separate"/>
      </w:r>
      <w:r w:rsidR="00CB3E5C">
        <w:fldChar w:fldCharType="begin"/>
      </w:r>
      <w:r w:rsidR="00CB3E5C">
        <w:instrText xml:space="preserve"> </w:instrText>
      </w:r>
      <w:r w:rsidR="00CB3E5C">
        <w:instrText>INCLUDEPICTURE  "https://abovyanpreachingcenter.files.wordpress.com/2012/08/dsc02271.jpg" \* MERGEFORMATINET</w:instrText>
      </w:r>
      <w:r w:rsidR="00CB3E5C">
        <w:instrText xml:space="preserve"> </w:instrText>
      </w:r>
      <w:r w:rsidR="00CB3E5C">
        <w:fldChar w:fldCharType="separate"/>
      </w:r>
      <w:r w:rsidR="00CB3E5C">
        <w:pict w14:anchorId="323C65B6">
          <v:shape id="_x0000_i1026" type="#_x0000_t75" alt="Կոտայքի թեմի Նուռնուս գյուղի սրբատեղի | APC" style="width:366.25pt;height:276.25pt">
            <v:imagedata r:id="rId22" r:href="rId23"/>
          </v:shape>
        </w:pict>
      </w:r>
      <w:r w:rsidR="00CB3E5C">
        <w:fldChar w:fldCharType="end"/>
      </w:r>
      <w:r w:rsidR="00DB3C7A">
        <w:fldChar w:fldCharType="end"/>
      </w:r>
      <w:r w:rsidR="00315D4E">
        <w:fldChar w:fldCharType="end"/>
      </w:r>
      <w:r w:rsidR="00697E2B">
        <w:fldChar w:fldCharType="end"/>
      </w:r>
      <w:r w:rsidR="00282E37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5D9F54BA" w14:textId="77777777" w:rsidR="00145B44" w:rsidRPr="004B376B" w:rsidRDefault="00145B44" w:rsidP="00145B4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GHEA Grapalat" w:hAnsi="GHEA Grapalat"/>
          <w:b/>
          <w:bCs/>
          <w:sz w:val="24"/>
          <w:szCs w:val="24"/>
          <w:lang w:val="en-US"/>
        </w:rPr>
      </w:pP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Սուրբ Հարություն» եկեղեցի</w:t>
      </w:r>
    </w:p>
    <w:p w14:paraId="44825337" w14:textId="68168D96" w:rsidR="00145B44" w:rsidRPr="004B376B" w:rsidRDefault="00145B44" w:rsidP="00145B44">
      <w:pPr>
        <w:jc w:val="both"/>
        <w:rPr>
          <w:rFonts w:ascii="GHEA Grapalat" w:hAnsi="GHEA Grapalat"/>
          <w:b/>
          <w:bCs/>
          <w:sz w:val="24"/>
          <w:szCs w:val="24"/>
        </w:rPr>
      </w:pPr>
      <w:r w:rsidRPr="004B376B">
        <w:rPr>
          <w:rFonts w:ascii="GHEA Grapalat" w:hAnsi="GHEA Grapalat"/>
          <w:b/>
          <w:bCs/>
          <w:sz w:val="24"/>
          <w:szCs w:val="24"/>
        </w:rPr>
        <w:t xml:space="preserve">Կառուցման տարեթիվը՝  </w:t>
      </w:r>
      <w:r w:rsidRPr="004B376B">
        <w:rPr>
          <w:rFonts w:ascii="GHEA Grapalat" w:hAnsi="GHEA Grapalat"/>
          <w:b/>
          <w:bCs/>
          <w:sz w:val="24"/>
          <w:szCs w:val="24"/>
          <w:lang w:val="hy-AM"/>
        </w:rPr>
        <w:t>2002</w:t>
      </w:r>
      <w:r w:rsidRPr="004B376B">
        <w:rPr>
          <w:rFonts w:ascii="GHEA Grapalat" w:hAnsi="GHEA Grapalat"/>
          <w:b/>
          <w:bCs/>
          <w:sz w:val="24"/>
          <w:szCs w:val="24"/>
        </w:rPr>
        <w:t>թ</w:t>
      </w:r>
      <w:r w:rsidR="00282E37">
        <w:rPr>
          <w:rFonts w:ascii="GHEA Grapalat" w:hAnsi="GHEA Grapalat"/>
          <w:b/>
          <w:bCs/>
          <w:sz w:val="24"/>
          <w:szCs w:val="24"/>
        </w:rPr>
        <w:t>.</w:t>
      </w:r>
    </w:p>
    <w:p w14:paraId="56BF312E" w14:textId="77777777" w:rsidR="00145B44" w:rsidRDefault="00145B44" w:rsidP="00145B44">
      <w:r>
        <w:fldChar w:fldCharType="begin"/>
      </w:r>
      <w:r>
        <w:instrText xml:space="preserve"> INCLUDEPICTURE "https://lh3.googleusercontent.com/p/AF1QipOYn6OwbE7fBQy4gAI97IkeMjTrMCeVWggjhnId=s1360-w1360-h1020" \* MERGEFORMATINET </w:instrText>
      </w:r>
      <w:r>
        <w:fldChar w:fldCharType="separate"/>
      </w:r>
      <w:r>
        <w:fldChar w:fldCharType="begin"/>
      </w:r>
      <w:r>
        <w:instrText xml:space="preserve"> INCLUDEPICTURE  "https://lh3.googleusercontent.com/p/AF1QipOYn6OwbE7fBQy4gAI97IkeMjTrMCeVWggjhnId=s1360-w1360-h1020" \* MERGEFORMATINET </w:instrText>
      </w:r>
      <w:r>
        <w:fldChar w:fldCharType="separate"/>
      </w:r>
      <w:r>
        <w:fldChar w:fldCharType="begin"/>
      </w:r>
      <w:r>
        <w:instrText xml:space="preserve"> INCLUDEPICTURE  "https://lh3.googleusercontent.com/p/AF1QipOYn6OwbE7fBQy4gAI97IkeMjTrMCeVWggjhnId=s1360-w1360-h1020" \* MERGEFORMATINET </w:instrText>
      </w:r>
      <w:r>
        <w:fldChar w:fldCharType="separate"/>
      </w:r>
      <w:r>
        <w:fldChar w:fldCharType="begin"/>
      </w:r>
      <w:r>
        <w:instrText xml:space="preserve"> INCLUDEPICTURE  "https://lh3.googleusercontent.com/p/AF1QipOYn6OwbE7fBQy4gAI97IkeMjTrMCeVWggjhnId=s1360-w1360-h1020" \* MERGEFORMATINET </w:instrText>
      </w:r>
      <w:r>
        <w:fldChar w:fldCharType="separate"/>
      </w:r>
      <w:r>
        <w:fldChar w:fldCharType="begin"/>
      </w:r>
      <w:r>
        <w:instrText xml:space="preserve"> INCLUDEPICTURE  "https://lh3.googleusercontent.com/p/AF1QipOYn6OwbE7fBQy4gAI97IkeMjTrMCeVWggjhnId=s1360-w1360-h1020" \* MERGEFORMATINET </w:instrText>
      </w:r>
      <w:r>
        <w:fldChar w:fldCharType="separate"/>
      </w:r>
      <w:r w:rsidR="00282E37">
        <w:fldChar w:fldCharType="begin"/>
      </w:r>
      <w:r w:rsidR="00282E37">
        <w:instrText xml:space="preserve"> INCLUDEPICTURE  "https://lh3.googleusercontent.com/p/AF1QipOYn6OwbE7fBQy4gAI97IkeMjTrMCeVWggjhnId=s1360-w1360-h1020" \* MERGEFORMATINET </w:instrText>
      </w:r>
      <w:r w:rsidR="00282E37">
        <w:fldChar w:fldCharType="separate"/>
      </w:r>
      <w:r w:rsidR="00697E2B">
        <w:fldChar w:fldCharType="begin"/>
      </w:r>
      <w:r w:rsidR="00697E2B">
        <w:instrText xml:space="preserve"> INCLUDEPICTURE  "https://lh3.googleusercontent.com/p/AF1QipOYn6OwbE7fBQy4gAI97IkeMjTrMCeVWggjhnId=s1360-w1360-h1020" \* MERGEFORMATINET </w:instrText>
      </w:r>
      <w:r w:rsidR="00697E2B">
        <w:fldChar w:fldCharType="separate"/>
      </w:r>
      <w:r w:rsidR="00315D4E">
        <w:fldChar w:fldCharType="begin"/>
      </w:r>
      <w:r w:rsidR="00315D4E">
        <w:instrText xml:space="preserve"> INCLUDEPICTURE  "https://lh3.googleusercontent.com/p/AF1QipOYn6OwbE7fBQy4gAI97IkeMjTrMCeVWggjhnId=s1360-w1360-h1020" \* MERGEFORMATINET </w:instrText>
      </w:r>
      <w:r w:rsidR="00315D4E">
        <w:fldChar w:fldCharType="separate"/>
      </w:r>
      <w:r w:rsidR="00DB3C7A">
        <w:fldChar w:fldCharType="begin"/>
      </w:r>
      <w:r w:rsidR="00DB3C7A">
        <w:instrText xml:space="preserve"> INCLUDEPICTURE  "https://lh3.googleusercontent.com/p/AF1QipOYn6OwbE7fBQy4gAI97IkeMjTrMCeVWggjhnId=s1360-w1360-h1020" \* MERGEFORMATINET </w:instrText>
      </w:r>
      <w:r w:rsidR="00DB3C7A">
        <w:fldChar w:fldCharType="separate"/>
      </w:r>
      <w:r w:rsidR="00CB3E5C">
        <w:fldChar w:fldCharType="begin"/>
      </w:r>
      <w:r w:rsidR="00CB3E5C">
        <w:instrText xml:space="preserve"> </w:instrText>
      </w:r>
      <w:r w:rsidR="00CB3E5C">
        <w:instrText>INCLUDEPICTURE  "https://lh3.googleusercontent.com/p/AF1QipOYn6OwbE7fBQy4gAI97IkeMjTrMCeVWggjhnId=s1360-w136</w:instrText>
      </w:r>
      <w:r w:rsidR="00CB3E5C">
        <w:instrText>0-h1020" \* MERGEFORMATINET</w:instrText>
      </w:r>
      <w:r w:rsidR="00CB3E5C">
        <w:instrText xml:space="preserve"> </w:instrText>
      </w:r>
      <w:r w:rsidR="00CB3E5C">
        <w:fldChar w:fldCharType="separate"/>
      </w:r>
      <w:r w:rsidR="00CB3E5C">
        <w:pict w14:anchorId="5216CFD5">
          <v:shape id="_x0000_i1027" type="#_x0000_t75" alt="Фото" style="width:351pt;height:354.45pt">
            <v:imagedata r:id="rId24" r:href="rId25"/>
          </v:shape>
        </w:pict>
      </w:r>
      <w:r w:rsidR="00CB3E5C">
        <w:fldChar w:fldCharType="end"/>
      </w:r>
      <w:r w:rsidR="00DB3C7A">
        <w:fldChar w:fldCharType="end"/>
      </w:r>
      <w:r w:rsidR="00315D4E">
        <w:fldChar w:fldCharType="end"/>
      </w:r>
      <w:r w:rsidR="00697E2B">
        <w:fldChar w:fldCharType="end"/>
      </w:r>
      <w:r w:rsidR="00282E37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sectPr w:rsidR="00145B44" w:rsidSect="004D2B5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E0859" w14:textId="77777777" w:rsidR="004E62AC" w:rsidRDefault="004E62AC" w:rsidP="006B727B">
      <w:pPr>
        <w:spacing w:after="0" w:line="240" w:lineRule="auto"/>
      </w:pPr>
      <w:r>
        <w:separator/>
      </w:r>
    </w:p>
  </w:endnote>
  <w:endnote w:type="continuationSeparator" w:id="0">
    <w:p w14:paraId="53513C71" w14:textId="77777777" w:rsidR="004E62AC" w:rsidRDefault="004E62AC" w:rsidP="006B7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n AMU">
    <w:panose1 w:val="01000000000000000000"/>
    <w:charset w:val="00"/>
    <w:family w:val="auto"/>
    <w:pitch w:val="variable"/>
    <w:sig w:usb0="A1002EAF" w:usb1="4000000A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5B3A2" w14:textId="77777777" w:rsidR="004E62AC" w:rsidRDefault="004E62AC" w:rsidP="006B727B">
      <w:pPr>
        <w:spacing w:after="0" w:line="240" w:lineRule="auto"/>
      </w:pPr>
      <w:r>
        <w:separator/>
      </w:r>
    </w:p>
  </w:footnote>
  <w:footnote w:type="continuationSeparator" w:id="0">
    <w:p w14:paraId="17BE1718" w14:textId="77777777" w:rsidR="004E62AC" w:rsidRDefault="004E62AC" w:rsidP="006B7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30F14"/>
    <w:multiLevelType w:val="hybridMultilevel"/>
    <w:tmpl w:val="74E6FD46"/>
    <w:lvl w:ilvl="0" w:tplc="321CC14E">
      <w:start w:val="1"/>
      <w:numFmt w:val="decimal"/>
      <w:lvlText w:val="%1."/>
      <w:lvlJc w:val="left"/>
      <w:pPr>
        <w:ind w:left="781" w:hanging="360"/>
      </w:pPr>
    </w:lvl>
    <w:lvl w:ilvl="1" w:tplc="04190019">
      <w:start w:val="1"/>
      <w:numFmt w:val="lowerLetter"/>
      <w:lvlText w:val="%2."/>
      <w:lvlJc w:val="left"/>
      <w:pPr>
        <w:ind w:left="1501" w:hanging="360"/>
      </w:pPr>
    </w:lvl>
    <w:lvl w:ilvl="2" w:tplc="0419001B">
      <w:start w:val="1"/>
      <w:numFmt w:val="lowerRoman"/>
      <w:lvlText w:val="%3."/>
      <w:lvlJc w:val="right"/>
      <w:pPr>
        <w:ind w:left="2221" w:hanging="180"/>
      </w:pPr>
    </w:lvl>
    <w:lvl w:ilvl="3" w:tplc="0419000F">
      <w:start w:val="1"/>
      <w:numFmt w:val="decimal"/>
      <w:lvlText w:val="%4."/>
      <w:lvlJc w:val="left"/>
      <w:pPr>
        <w:ind w:left="2941" w:hanging="360"/>
      </w:pPr>
    </w:lvl>
    <w:lvl w:ilvl="4" w:tplc="04190019">
      <w:start w:val="1"/>
      <w:numFmt w:val="lowerLetter"/>
      <w:lvlText w:val="%5."/>
      <w:lvlJc w:val="left"/>
      <w:pPr>
        <w:ind w:left="3661" w:hanging="360"/>
      </w:pPr>
    </w:lvl>
    <w:lvl w:ilvl="5" w:tplc="0419001B">
      <w:start w:val="1"/>
      <w:numFmt w:val="lowerRoman"/>
      <w:lvlText w:val="%6."/>
      <w:lvlJc w:val="right"/>
      <w:pPr>
        <w:ind w:left="4381" w:hanging="180"/>
      </w:pPr>
    </w:lvl>
    <w:lvl w:ilvl="6" w:tplc="0419000F">
      <w:start w:val="1"/>
      <w:numFmt w:val="decimal"/>
      <w:lvlText w:val="%7."/>
      <w:lvlJc w:val="left"/>
      <w:pPr>
        <w:ind w:left="5101" w:hanging="360"/>
      </w:pPr>
    </w:lvl>
    <w:lvl w:ilvl="7" w:tplc="04190019">
      <w:start w:val="1"/>
      <w:numFmt w:val="lowerLetter"/>
      <w:lvlText w:val="%8."/>
      <w:lvlJc w:val="left"/>
      <w:pPr>
        <w:ind w:left="5821" w:hanging="360"/>
      </w:pPr>
    </w:lvl>
    <w:lvl w:ilvl="8" w:tplc="0419001B">
      <w:start w:val="1"/>
      <w:numFmt w:val="lowerRoman"/>
      <w:lvlText w:val="%9."/>
      <w:lvlJc w:val="right"/>
      <w:pPr>
        <w:ind w:left="6541" w:hanging="180"/>
      </w:pPr>
    </w:lvl>
  </w:abstractNum>
  <w:abstractNum w:abstractNumId="1" w15:restartNumberingAfterBreak="0">
    <w:nsid w:val="0567688D"/>
    <w:multiLevelType w:val="hybridMultilevel"/>
    <w:tmpl w:val="4CF84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7383C"/>
    <w:multiLevelType w:val="hybridMultilevel"/>
    <w:tmpl w:val="F47CC7BC"/>
    <w:lvl w:ilvl="0" w:tplc="730E3906">
      <w:start w:val="17"/>
      <w:numFmt w:val="decimal"/>
      <w:lvlText w:val="%1."/>
      <w:lvlJc w:val="left"/>
      <w:pPr>
        <w:ind w:left="904" w:hanging="360"/>
      </w:pPr>
    </w:lvl>
    <w:lvl w:ilvl="1" w:tplc="04190019">
      <w:start w:val="1"/>
      <w:numFmt w:val="lowerLetter"/>
      <w:lvlText w:val="%2."/>
      <w:lvlJc w:val="left"/>
      <w:pPr>
        <w:ind w:left="1624" w:hanging="360"/>
      </w:pPr>
    </w:lvl>
    <w:lvl w:ilvl="2" w:tplc="0419001B">
      <w:start w:val="1"/>
      <w:numFmt w:val="lowerRoman"/>
      <w:lvlText w:val="%3."/>
      <w:lvlJc w:val="right"/>
      <w:pPr>
        <w:ind w:left="2344" w:hanging="180"/>
      </w:pPr>
    </w:lvl>
    <w:lvl w:ilvl="3" w:tplc="0419000F">
      <w:start w:val="1"/>
      <w:numFmt w:val="decimal"/>
      <w:lvlText w:val="%4."/>
      <w:lvlJc w:val="left"/>
      <w:pPr>
        <w:ind w:left="3064" w:hanging="360"/>
      </w:pPr>
    </w:lvl>
    <w:lvl w:ilvl="4" w:tplc="04190019">
      <w:start w:val="1"/>
      <w:numFmt w:val="lowerLetter"/>
      <w:lvlText w:val="%5."/>
      <w:lvlJc w:val="left"/>
      <w:pPr>
        <w:ind w:left="3784" w:hanging="360"/>
      </w:pPr>
    </w:lvl>
    <w:lvl w:ilvl="5" w:tplc="0419001B">
      <w:start w:val="1"/>
      <w:numFmt w:val="lowerRoman"/>
      <w:lvlText w:val="%6."/>
      <w:lvlJc w:val="right"/>
      <w:pPr>
        <w:ind w:left="4504" w:hanging="180"/>
      </w:pPr>
    </w:lvl>
    <w:lvl w:ilvl="6" w:tplc="0419000F">
      <w:start w:val="1"/>
      <w:numFmt w:val="decimal"/>
      <w:lvlText w:val="%7."/>
      <w:lvlJc w:val="left"/>
      <w:pPr>
        <w:ind w:left="5224" w:hanging="360"/>
      </w:pPr>
    </w:lvl>
    <w:lvl w:ilvl="7" w:tplc="04190019">
      <w:start w:val="1"/>
      <w:numFmt w:val="lowerLetter"/>
      <w:lvlText w:val="%8."/>
      <w:lvlJc w:val="left"/>
      <w:pPr>
        <w:ind w:left="5944" w:hanging="360"/>
      </w:pPr>
    </w:lvl>
    <w:lvl w:ilvl="8" w:tplc="0419001B">
      <w:start w:val="1"/>
      <w:numFmt w:val="lowerRoman"/>
      <w:lvlText w:val="%9."/>
      <w:lvlJc w:val="right"/>
      <w:pPr>
        <w:ind w:left="6664" w:hanging="180"/>
      </w:pPr>
    </w:lvl>
  </w:abstractNum>
  <w:abstractNum w:abstractNumId="3" w15:restartNumberingAfterBreak="0">
    <w:nsid w:val="5B1F7B4E"/>
    <w:multiLevelType w:val="hybridMultilevel"/>
    <w:tmpl w:val="5F5010D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" w15:restartNumberingAfterBreak="0">
    <w:nsid w:val="5E84291D"/>
    <w:multiLevelType w:val="hybridMultilevel"/>
    <w:tmpl w:val="E8B2AA0A"/>
    <w:lvl w:ilvl="0" w:tplc="B4F6ED02">
      <w:start w:val="1"/>
      <w:numFmt w:val="decimal"/>
      <w:lvlText w:val="%1)"/>
      <w:lvlJc w:val="left"/>
      <w:pPr>
        <w:ind w:left="930" w:hanging="360"/>
      </w:pPr>
    </w:lvl>
    <w:lvl w:ilvl="1" w:tplc="04090019">
      <w:start w:val="1"/>
      <w:numFmt w:val="lowerLetter"/>
      <w:lvlText w:val="%2."/>
      <w:lvlJc w:val="left"/>
      <w:pPr>
        <w:ind w:left="1650" w:hanging="360"/>
      </w:pPr>
    </w:lvl>
    <w:lvl w:ilvl="2" w:tplc="0409001B">
      <w:start w:val="1"/>
      <w:numFmt w:val="lowerRoman"/>
      <w:lvlText w:val="%3."/>
      <w:lvlJc w:val="right"/>
      <w:pPr>
        <w:ind w:left="2370" w:hanging="180"/>
      </w:pPr>
    </w:lvl>
    <w:lvl w:ilvl="3" w:tplc="0409000F">
      <w:start w:val="1"/>
      <w:numFmt w:val="decimal"/>
      <w:lvlText w:val="%4."/>
      <w:lvlJc w:val="left"/>
      <w:pPr>
        <w:ind w:left="3090" w:hanging="360"/>
      </w:pPr>
    </w:lvl>
    <w:lvl w:ilvl="4" w:tplc="04090019">
      <w:start w:val="1"/>
      <w:numFmt w:val="lowerLetter"/>
      <w:lvlText w:val="%5."/>
      <w:lvlJc w:val="left"/>
      <w:pPr>
        <w:ind w:left="3810" w:hanging="360"/>
      </w:pPr>
    </w:lvl>
    <w:lvl w:ilvl="5" w:tplc="0409001B">
      <w:start w:val="1"/>
      <w:numFmt w:val="lowerRoman"/>
      <w:lvlText w:val="%6."/>
      <w:lvlJc w:val="right"/>
      <w:pPr>
        <w:ind w:left="4530" w:hanging="180"/>
      </w:pPr>
    </w:lvl>
    <w:lvl w:ilvl="6" w:tplc="0409000F">
      <w:start w:val="1"/>
      <w:numFmt w:val="decimal"/>
      <w:lvlText w:val="%7."/>
      <w:lvlJc w:val="left"/>
      <w:pPr>
        <w:ind w:left="5250" w:hanging="360"/>
      </w:pPr>
    </w:lvl>
    <w:lvl w:ilvl="7" w:tplc="04090019">
      <w:start w:val="1"/>
      <w:numFmt w:val="lowerLetter"/>
      <w:lvlText w:val="%8."/>
      <w:lvlJc w:val="left"/>
      <w:pPr>
        <w:ind w:left="5970" w:hanging="360"/>
      </w:pPr>
    </w:lvl>
    <w:lvl w:ilvl="8" w:tplc="0409001B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6B5857D9"/>
    <w:multiLevelType w:val="hybridMultilevel"/>
    <w:tmpl w:val="0CC2CE4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0511C"/>
    <w:multiLevelType w:val="hybridMultilevel"/>
    <w:tmpl w:val="A5227878"/>
    <w:lvl w:ilvl="0" w:tplc="04190011">
      <w:start w:val="1"/>
      <w:numFmt w:val="decimal"/>
      <w:lvlText w:val="%1)"/>
      <w:lvlJc w:val="left"/>
      <w:pPr>
        <w:ind w:left="1501" w:hanging="360"/>
      </w:pPr>
    </w:lvl>
    <w:lvl w:ilvl="1" w:tplc="04190019">
      <w:start w:val="1"/>
      <w:numFmt w:val="lowerLetter"/>
      <w:lvlText w:val="%2."/>
      <w:lvlJc w:val="left"/>
      <w:pPr>
        <w:ind w:left="2221" w:hanging="360"/>
      </w:pPr>
    </w:lvl>
    <w:lvl w:ilvl="2" w:tplc="0419001B">
      <w:start w:val="1"/>
      <w:numFmt w:val="lowerRoman"/>
      <w:lvlText w:val="%3."/>
      <w:lvlJc w:val="right"/>
      <w:pPr>
        <w:ind w:left="2941" w:hanging="180"/>
      </w:pPr>
    </w:lvl>
    <w:lvl w:ilvl="3" w:tplc="0419000F">
      <w:start w:val="1"/>
      <w:numFmt w:val="decimal"/>
      <w:lvlText w:val="%4."/>
      <w:lvlJc w:val="left"/>
      <w:pPr>
        <w:ind w:left="3661" w:hanging="360"/>
      </w:pPr>
    </w:lvl>
    <w:lvl w:ilvl="4" w:tplc="04190019">
      <w:start w:val="1"/>
      <w:numFmt w:val="lowerLetter"/>
      <w:lvlText w:val="%5."/>
      <w:lvlJc w:val="left"/>
      <w:pPr>
        <w:ind w:left="4381" w:hanging="360"/>
      </w:pPr>
    </w:lvl>
    <w:lvl w:ilvl="5" w:tplc="0419001B">
      <w:start w:val="1"/>
      <w:numFmt w:val="lowerRoman"/>
      <w:lvlText w:val="%6."/>
      <w:lvlJc w:val="right"/>
      <w:pPr>
        <w:ind w:left="5101" w:hanging="180"/>
      </w:pPr>
    </w:lvl>
    <w:lvl w:ilvl="6" w:tplc="0419000F">
      <w:start w:val="1"/>
      <w:numFmt w:val="decimal"/>
      <w:lvlText w:val="%7."/>
      <w:lvlJc w:val="left"/>
      <w:pPr>
        <w:ind w:left="5821" w:hanging="360"/>
      </w:pPr>
    </w:lvl>
    <w:lvl w:ilvl="7" w:tplc="04190019">
      <w:start w:val="1"/>
      <w:numFmt w:val="lowerLetter"/>
      <w:lvlText w:val="%8."/>
      <w:lvlJc w:val="left"/>
      <w:pPr>
        <w:ind w:left="6541" w:hanging="360"/>
      </w:pPr>
    </w:lvl>
    <w:lvl w:ilvl="8" w:tplc="0419001B">
      <w:start w:val="1"/>
      <w:numFmt w:val="lowerRoman"/>
      <w:lvlText w:val="%9."/>
      <w:lvlJc w:val="right"/>
      <w:pPr>
        <w:ind w:left="7261" w:hanging="180"/>
      </w:pPr>
    </w:lvl>
  </w:abstractNum>
  <w:abstractNum w:abstractNumId="7" w15:restartNumberingAfterBreak="0">
    <w:nsid w:val="71A514FF"/>
    <w:multiLevelType w:val="hybridMultilevel"/>
    <w:tmpl w:val="59A0E542"/>
    <w:lvl w:ilvl="0" w:tplc="04190011">
      <w:start w:val="1"/>
      <w:numFmt w:val="decimal"/>
      <w:lvlText w:val="%1)"/>
      <w:lvlJc w:val="left"/>
      <w:pPr>
        <w:ind w:left="781" w:hanging="360"/>
      </w:pPr>
    </w:lvl>
    <w:lvl w:ilvl="1" w:tplc="04190019">
      <w:start w:val="1"/>
      <w:numFmt w:val="lowerLetter"/>
      <w:lvlText w:val="%2."/>
      <w:lvlJc w:val="left"/>
      <w:pPr>
        <w:ind w:left="1501" w:hanging="360"/>
      </w:pPr>
    </w:lvl>
    <w:lvl w:ilvl="2" w:tplc="0419001B">
      <w:start w:val="1"/>
      <w:numFmt w:val="lowerRoman"/>
      <w:lvlText w:val="%3."/>
      <w:lvlJc w:val="right"/>
      <w:pPr>
        <w:ind w:left="2221" w:hanging="180"/>
      </w:pPr>
    </w:lvl>
    <w:lvl w:ilvl="3" w:tplc="0419000F">
      <w:start w:val="1"/>
      <w:numFmt w:val="decimal"/>
      <w:lvlText w:val="%4."/>
      <w:lvlJc w:val="left"/>
      <w:pPr>
        <w:ind w:left="2941" w:hanging="360"/>
      </w:pPr>
    </w:lvl>
    <w:lvl w:ilvl="4" w:tplc="04190019">
      <w:start w:val="1"/>
      <w:numFmt w:val="lowerLetter"/>
      <w:lvlText w:val="%5."/>
      <w:lvlJc w:val="left"/>
      <w:pPr>
        <w:ind w:left="3661" w:hanging="360"/>
      </w:pPr>
    </w:lvl>
    <w:lvl w:ilvl="5" w:tplc="0419001B">
      <w:start w:val="1"/>
      <w:numFmt w:val="lowerRoman"/>
      <w:lvlText w:val="%6."/>
      <w:lvlJc w:val="right"/>
      <w:pPr>
        <w:ind w:left="4381" w:hanging="180"/>
      </w:pPr>
    </w:lvl>
    <w:lvl w:ilvl="6" w:tplc="0419000F">
      <w:start w:val="1"/>
      <w:numFmt w:val="decimal"/>
      <w:lvlText w:val="%7."/>
      <w:lvlJc w:val="left"/>
      <w:pPr>
        <w:ind w:left="5101" w:hanging="360"/>
      </w:pPr>
    </w:lvl>
    <w:lvl w:ilvl="7" w:tplc="04190019">
      <w:start w:val="1"/>
      <w:numFmt w:val="lowerLetter"/>
      <w:lvlText w:val="%8."/>
      <w:lvlJc w:val="left"/>
      <w:pPr>
        <w:ind w:left="5821" w:hanging="360"/>
      </w:pPr>
    </w:lvl>
    <w:lvl w:ilvl="8" w:tplc="0419001B">
      <w:start w:val="1"/>
      <w:numFmt w:val="lowerRoman"/>
      <w:lvlText w:val="%9."/>
      <w:lvlJc w:val="right"/>
      <w:pPr>
        <w:ind w:left="6541" w:hanging="180"/>
      </w:pPr>
    </w:lvl>
  </w:abstractNum>
  <w:num w:numId="1" w16cid:durableId="18554597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8893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26432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70881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35712340">
    <w:abstractNumId w:val="2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32569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2472681">
    <w:abstractNumId w:val="1"/>
  </w:num>
  <w:num w:numId="8" w16cid:durableId="1625883721">
    <w:abstractNumId w:val="0"/>
  </w:num>
  <w:num w:numId="9" w16cid:durableId="532379645">
    <w:abstractNumId w:val="6"/>
  </w:num>
  <w:num w:numId="10" w16cid:durableId="1937522168">
    <w:abstractNumId w:val="5"/>
  </w:num>
  <w:num w:numId="11" w16cid:durableId="18123597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879"/>
    <w:rsid w:val="000047B0"/>
    <w:rsid w:val="00032C95"/>
    <w:rsid w:val="0005728C"/>
    <w:rsid w:val="00081203"/>
    <w:rsid w:val="0010188B"/>
    <w:rsid w:val="00116344"/>
    <w:rsid w:val="00117B6A"/>
    <w:rsid w:val="001219CC"/>
    <w:rsid w:val="001321F7"/>
    <w:rsid w:val="00145B44"/>
    <w:rsid w:val="00164E08"/>
    <w:rsid w:val="00166B2E"/>
    <w:rsid w:val="001A7966"/>
    <w:rsid w:val="001C7E68"/>
    <w:rsid w:val="00221F5C"/>
    <w:rsid w:val="00227A34"/>
    <w:rsid w:val="002305B4"/>
    <w:rsid w:val="00253369"/>
    <w:rsid w:val="00261535"/>
    <w:rsid w:val="00282E37"/>
    <w:rsid w:val="002A0D43"/>
    <w:rsid w:val="002F5CFB"/>
    <w:rsid w:val="00314B1F"/>
    <w:rsid w:val="00315D4E"/>
    <w:rsid w:val="00355CDD"/>
    <w:rsid w:val="003A7121"/>
    <w:rsid w:val="003F3A85"/>
    <w:rsid w:val="00423083"/>
    <w:rsid w:val="004A18BB"/>
    <w:rsid w:val="004B376B"/>
    <w:rsid w:val="004D08BC"/>
    <w:rsid w:val="004D2B54"/>
    <w:rsid w:val="004E48C6"/>
    <w:rsid w:val="004E62AC"/>
    <w:rsid w:val="00523141"/>
    <w:rsid w:val="005640AE"/>
    <w:rsid w:val="0057521F"/>
    <w:rsid w:val="005A3DB7"/>
    <w:rsid w:val="005B68D6"/>
    <w:rsid w:val="005C1700"/>
    <w:rsid w:val="005D5366"/>
    <w:rsid w:val="00671A82"/>
    <w:rsid w:val="00690FBC"/>
    <w:rsid w:val="00697E2B"/>
    <w:rsid w:val="006A14C1"/>
    <w:rsid w:val="006B727B"/>
    <w:rsid w:val="0070043F"/>
    <w:rsid w:val="00710FDC"/>
    <w:rsid w:val="00765034"/>
    <w:rsid w:val="007A4F10"/>
    <w:rsid w:val="007A769F"/>
    <w:rsid w:val="007C28E2"/>
    <w:rsid w:val="007D502D"/>
    <w:rsid w:val="0085142A"/>
    <w:rsid w:val="00860333"/>
    <w:rsid w:val="009217EF"/>
    <w:rsid w:val="00937E5D"/>
    <w:rsid w:val="0094033C"/>
    <w:rsid w:val="00940F79"/>
    <w:rsid w:val="00956435"/>
    <w:rsid w:val="009604F2"/>
    <w:rsid w:val="0097738E"/>
    <w:rsid w:val="00977879"/>
    <w:rsid w:val="009C2554"/>
    <w:rsid w:val="009D69D3"/>
    <w:rsid w:val="009F05D4"/>
    <w:rsid w:val="009F43E0"/>
    <w:rsid w:val="00A635D7"/>
    <w:rsid w:val="00A90A7B"/>
    <w:rsid w:val="00AF0436"/>
    <w:rsid w:val="00B03AEB"/>
    <w:rsid w:val="00B04FBB"/>
    <w:rsid w:val="00B22DDC"/>
    <w:rsid w:val="00B27AE9"/>
    <w:rsid w:val="00B72288"/>
    <w:rsid w:val="00BB062E"/>
    <w:rsid w:val="00BB5222"/>
    <w:rsid w:val="00BC40B2"/>
    <w:rsid w:val="00C35DB7"/>
    <w:rsid w:val="00C37C78"/>
    <w:rsid w:val="00C812AA"/>
    <w:rsid w:val="00CA4794"/>
    <w:rsid w:val="00CB3E5C"/>
    <w:rsid w:val="00DB3C7A"/>
    <w:rsid w:val="00DC17B9"/>
    <w:rsid w:val="00DC47A0"/>
    <w:rsid w:val="00DD0669"/>
    <w:rsid w:val="00E215A5"/>
    <w:rsid w:val="00E559E1"/>
    <w:rsid w:val="00E668D6"/>
    <w:rsid w:val="00EF25AA"/>
    <w:rsid w:val="00EF64D6"/>
    <w:rsid w:val="00F43269"/>
    <w:rsid w:val="00F57C54"/>
    <w:rsid w:val="00FA3C47"/>
    <w:rsid w:val="00FC4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BA421E0"/>
  <w15:docId w15:val="{A6CF113F-B785-453C-8605-7B355EB8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E5D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3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E5D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FBC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DefaultParagraphFont"/>
    <w:rsid w:val="009C2554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9C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DC47A0"/>
    <w:pPr>
      <w:ind w:left="720"/>
      <w:contextualSpacing/>
    </w:pPr>
    <w:rPr>
      <w:rFonts w:eastAsiaTheme="minorHAnsi"/>
      <w:lang w:val="ru-RU"/>
    </w:rPr>
  </w:style>
  <w:style w:type="character" w:styleId="Strong">
    <w:name w:val="Strong"/>
    <w:basedOn w:val="DefaultParagraphFont"/>
    <w:uiPriority w:val="22"/>
    <w:qFormat/>
    <w:rsid w:val="00A635D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B7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27B"/>
    <w:rPr>
      <w:rFonts w:eastAsiaTheme="minorEastAsia"/>
      <w:lang w:val="en-US"/>
    </w:rPr>
  </w:style>
  <w:style w:type="paragraph" w:styleId="NoSpacing">
    <w:name w:val="No Spacing"/>
    <w:uiPriority w:val="1"/>
    <w:qFormat/>
    <w:rsid w:val="004D2B54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https://lh3.googleusercontent.com/p/AF1QipOYn6OwbE7fBQy4gAI97IkeMjTrMCeVWggjhnId=s1360-w1360-h10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https://abovyanpreachingcenter.files.wordpress.com/2012/08/dsc02271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3D472-0A8E-4F50-8497-09D192BE6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24</Pages>
  <Words>3340</Words>
  <Characters>19041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LILIT</cp:lastModifiedBy>
  <cp:revision>60</cp:revision>
  <dcterms:created xsi:type="dcterms:W3CDTF">2022-06-17T07:00:00Z</dcterms:created>
  <dcterms:modified xsi:type="dcterms:W3CDTF">2023-02-13T12:30:00Z</dcterms:modified>
</cp:coreProperties>
</file>