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9CC3F" w14:textId="3A881541" w:rsidR="005A1918" w:rsidRPr="001A1F68" w:rsidRDefault="005A1918" w:rsidP="005A1918">
      <w:pPr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  <w:r w:rsidRPr="005A66A5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Pr="005A66A5">
        <w:rPr>
          <w:rFonts w:ascii="GHEA Grapalat" w:hAnsi="GHEA Grapalat" w:cs="Sylfaen"/>
          <w:b/>
          <w:sz w:val="20"/>
          <w:szCs w:val="20"/>
          <w:lang w:val="fr-FR"/>
        </w:rPr>
        <w:t xml:space="preserve"> N 2</w:t>
      </w:r>
      <w:r w:rsidRPr="005A66A5">
        <w:rPr>
          <w:rFonts w:ascii="GHEA Grapalat" w:hAnsi="GHEA Grapalat" w:cs="Sylfaen"/>
          <w:b/>
          <w:sz w:val="20"/>
          <w:szCs w:val="20"/>
          <w:lang w:val="hy-AM"/>
        </w:rPr>
        <w:br/>
      </w:r>
      <w:r w:rsidR="001A1F68"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Կոտայքի մարզի </w:t>
      </w:r>
      <w:r w:rsidR="001A1F68">
        <w:rPr>
          <w:rFonts w:ascii="GHEA Grapalat" w:hAnsi="GHEA Grapalat" w:cs="Sylfaen"/>
          <w:sz w:val="20"/>
          <w:szCs w:val="20"/>
          <w:lang w:val="hy-AM"/>
        </w:rPr>
        <w:br/>
      </w:r>
      <w:r w:rsidRPr="005A66A5">
        <w:rPr>
          <w:rFonts w:ascii="GHEA Grapalat" w:hAnsi="GHEA Grapalat" w:cs="Sylfaen"/>
          <w:sz w:val="20"/>
          <w:szCs w:val="20"/>
          <w:lang w:val="hy-AM"/>
        </w:rPr>
        <w:t>Բյուրեղավան  համայնքի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 </w:t>
      </w:r>
      <w:r w:rsidRPr="005A66A5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br/>
        <w:t>202</w:t>
      </w:r>
      <w:r w:rsidR="00057385">
        <w:rPr>
          <w:rFonts w:ascii="GHEA Grapalat" w:hAnsi="GHEA Grapalat" w:cs="Arial LatArm"/>
          <w:sz w:val="20"/>
          <w:szCs w:val="20"/>
          <w:lang w:val="hy-AM"/>
        </w:rPr>
        <w:t>4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 </w:t>
      </w:r>
      <w:r w:rsidRPr="005A66A5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</w:t>
      </w:r>
      <w:r w:rsidR="001A1F68">
        <w:rPr>
          <w:rFonts w:ascii="GHEA Grapalat" w:hAnsi="GHEA Grapalat" w:cs="Arial LatArm"/>
          <w:sz w:val="20"/>
          <w:szCs w:val="20"/>
          <w:lang w:val="en-US"/>
        </w:rPr>
        <w:t xml:space="preserve"> </w:t>
      </w:r>
      <w:r w:rsidR="007E025A">
        <w:rPr>
          <w:rFonts w:ascii="GHEA Grapalat" w:hAnsi="GHEA Grapalat" w:cs="Arial LatArm"/>
          <w:sz w:val="20"/>
          <w:szCs w:val="20"/>
          <w:lang w:val="hy-AM"/>
        </w:rPr>
        <w:t xml:space="preserve">նոյեմբերի 28 -ի  N 70 - Ն </w:t>
      </w:r>
      <w:bookmarkStart w:id="0" w:name="_GoBack"/>
      <w:bookmarkEnd w:id="0"/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որոշման  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br/>
      </w:r>
    </w:p>
    <w:p w14:paraId="3D3D50D9" w14:textId="77777777" w:rsidR="005A1918" w:rsidRDefault="005A1918" w:rsidP="005A1918">
      <w:pPr>
        <w:spacing w:line="276" w:lineRule="auto"/>
        <w:ind w:left="-142"/>
        <w:rPr>
          <w:rFonts w:ascii="GHEA Mariam" w:hAnsi="GHEA Mariam" w:cs="Sylfaen"/>
          <w:lang w:val="fr-FR"/>
        </w:rPr>
      </w:pPr>
    </w:p>
    <w:p w14:paraId="74536501" w14:textId="6FEB2577" w:rsidR="005A1918" w:rsidRPr="005A66A5" w:rsidRDefault="005A1918" w:rsidP="005A1918">
      <w:pPr>
        <w:spacing w:line="276" w:lineRule="auto"/>
        <w:ind w:left="-142"/>
        <w:jc w:val="center"/>
        <w:rPr>
          <w:rFonts w:ascii="GHEA Grapalat" w:hAnsi="GHEA Grapalat" w:cs="Arial Armenian"/>
          <w:b/>
          <w:sz w:val="24"/>
          <w:szCs w:val="24"/>
          <w:lang w:val="hy-AM"/>
        </w:rPr>
      </w:pPr>
      <w:r w:rsidRPr="005A66A5">
        <w:rPr>
          <w:rFonts w:ascii="GHEA Grapalat" w:hAnsi="GHEA Grapalat" w:cs="Sylfaen"/>
          <w:sz w:val="24"/>
          <w:szCs w:val="24"/>
          <w:lang w:val="fr-FR"/>
        </w:rPr>
        <w:t>«ԲՅՈՒՐԵՂԱՎԱՆԻ ՇԱՌԼ ԱԶՆԱՎՈՒՐԻ ԱՆՎԱՆ ԱՐՎԵՍՏԻ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ԴՊՐՈՑ»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ԱՐՏԱԴՊՐՈՑԱԿԱՆ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  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ՈՒՍՈՒՄՆԱԿԱՆ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ՀԱՍՏԱՏՈՒԹՅՈՒՆ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ՀԱՄԱՅՆՔԱՅԻՆ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ՈՉ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ԱՌԵՎՏՐԱՅԻՆ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ԿԱԶՄԱԿԵՐՊՈՒԹՅ</w:t>
      </w:r>
      <w:r w:rsidRPr="005A66A5">
        <w:rPr>
          <w:rFonts w:ascii="GHEA Grapalat" w:hAnsi="GHEA Grapalat" w:cs="Sylfaen"/>
          <w:sz w:val="24"/>
          <w:szCs w:val="24"/>
          <w:lang w:val="hy-AM"/>
        </w:rPr>
        <w:t xml:space="preserve">ԱՆ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t xml:space="preserve">ԾԱՌԱՅՈՒԹՅՈՒՆՆԵՐԻՑ ՕԳՏՎՈՂՆԵՐԻ ՀԱՄԱՐ՝ ՀԱՄԱՅՆՔԻ ԿՈՂՄԻՑ ՄԱՏՈՒՑՎԱԾ ԾԱՌԱՅՈՒԹՅՈՒՆՆԵՐԻ ԴԻՄԱՑ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br/>
        <w:t>202</w:t>
      </w:r>
      <w:r w:rsidR="00057385">
        <w:rPr>
          <w:rFonts w:ascii="GHEA Grapalat" w:hAnsi="GHEA Grapalat" w:cs="Arial Armenian"/>
          <w:sz w:val="24"/>
          <w:szCs w:val="24"/>
          <w:lang w:val="hy-AM"/>
        </w:rPr>
        <w:t>5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t xml:space="preserve"> ԹՎԱԿԱՆԻ</w:t>
      </w:r>
      <w:r w:rsidRPr="005A66A5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t xml:space="preserve">ՓՈԽՀԱՏՈՒՑՄԱՆ ԳՈՒՄԱՐԻ ՉԱՓԸ ԵՎ ԱՐՏՈՆՈՒԹՅՈՒՆՆԵՐԸ   </w:t>
      </w:r>
    </w:p>
    <w:p w14:paraId="3E56BED7" w14:textId="77777777" w:rsidR="005A1918" w:rsidRDefault="005A1918" w:rsidP="005A1918">
      <w:pPr>
        <w:ind w:left="-142"/>
        <w:jc w:val="center"/>
        <w:rPr>
          <w:rFonts w:ascii="GHEA Mariam" w:hAnsi="GHEA Mariam"/>
          <w:lang w:val="fr-FR"/>
        </w:rPr>
      </w:pPr>
      <w:r>
        <w:rPr>
          <w:rFonts w:ascii="GHEA Mariam" w:hAnsi="GHEA Mariam"/>
          <w:lang w:val="fr-FR"/>
        </w:rPr>
        <w:t xml:space="preserve">      </w:t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</w:p>
    <w:tbl>
      <w:tblPr>
        <w:tblW w:w="94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339"/>
      </w:tblGrid>
      <w:tr w:rsidR="005A1918" w:rsidRPr="007E025A" w14:paraId="408C5383" w14:textId="77777777" w:rsidTr="000573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121A" w14:textId="77777777" w:rsidR="005A1918" w:rsidRPr="005A66A5" w:rsidRDefault="005A1918" w:rsidP="007E054D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3AAC" w14:textId="77777777" w:rsidR="005A1918" w:rsidRPr="005A66A5" w:rsidRDefault="005A1918" w:rsidP="007E054D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>Բաժիններ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C06A" w14:textId="77777777" w:rsidR="005A1918" w:rsidRPr="005A66A5" w:rsidRDefault="005A1918" w:rsidP="007E054D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hy-AM"/>
              </w:rPr>
              <w:t>Փոխհատուցման գումարի չափը</w:t>
            </w:r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 ամսական (</w:t>
            </w:r>
            <w:r w:rsidRPr="005A66A5">
              <w:rPr>
                <w:rFonts w:ascii="GHEA Grapalat" w:hAnsi="GHEA Grapalat" w:cs="Sylfaen"/>
                <w:sz w:val="24"/>
                <w:szCs w:val="24"/>
              </w:rPr>
              <w:t>դրամ</w:t>
            </w:r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>)</w:t>
            </w:r>
          </w:p>
        </w:tc>
      </w:tr>
      <w:tr w:rsidR="005A1918" w:rsidRPr="005A66A5" w14:paraId="4C432254" w14:textId="77777777" w:rsidTr="000573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9A7C" w14:textId="77777777" w:rsidR="005A1918" w:rsidRPr="005A66A5" w:rsidRDefault="005A1918" w:rsidP="007E054D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7557" w14:textId="77777777" w:rsidR="005A1918" w:rsidRPr="005A66A5" w:rsidRDefault="005A1918" w:rsidP="007E054D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>Դաշնամուր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72D4" w14:textId="79998CA8" w:rsidR="005A1918" w:rsidRPr="005A66A5" w:rsidRDefault="009F6765" w:rsidP="007E054D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="005A1918"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A1918" w:rsidRPr="005A66A5">
              <w:rPr>
                <w:rFonts w:ascii="GHEA Grapalat" w:hAnsi="GHEA Grapalat"/>
                <w:sz w:val="24"/>
                <w:szCs w:val="24"/>
                <w:lang w:val="fr-FR"/>
              </w:rPr>
              <w:t>000</w:t>
            </w:r>
            <w:r w:rsidR="005A1918"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(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="005A1918"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հազար</w:t>
            </w:r>
            <w:r w:rsidR="005A1918"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)</w:t>
            </w:r>
          </w:p>
        </w:tc>
      </w:tr>
      <w:tr w:rsidR="009F6765" w:rsidRPr="005A66A5" w14:paraId="3D690027" w14:textId="77777777" w:rsidTr="000573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DF56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B286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>Լարային նվագարաններ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6EB6" w14:textId="242D7AE8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000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(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հազար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)</w:t>
            </w:r>
          </w:p>
        </w:tc>
      </w:tr>
      <w:tr w:rsidR="009F6765" w:rsidRPr="005A66A5" w14:paraId="33400CCD" w14:textId="77777777" w:rsidTr="000573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AF50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4D0D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>Երգեցողութուն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E661" w14:textId="0C06390B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000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(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հազար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)</w:t>
            </w:r>
          </w:p>
        </w:tc>
      </w:tr>
      <w:tr w:rsidR="009F6765" w:rsidRPr="005A66A5" w14:paraId="55CAC2D5" w14:textId="77777777" w:rsidTr="001A1F68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EE2A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84FE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>Փողային և ազգային նվագարաններ, հարվածային գործիքներ, ակորդեոն, տավիղ, կիթառ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E5E8" w14:textId="20B10790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000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(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հազար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)</w:t>
            </w:r>
          </w:p>
        </w:tc>
      </w:tr>
      <w:tr w:rsidR="009F6765" w:rsidRPr="005A66A5" w14:paraId="6092E77D" w14:textId="77777777" w:rsidTr="001D56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3F24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3925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en-US"/>
              </w:rPr>
              <w:t>Կերպարվեստ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1DF5" w14:textId="24DF0F36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000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(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հազար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)</w:t>
            </w:r>
          </w:p>
        </w:tc>
      </w:tr>
      <w:tr w:rsidR="009F6765" w:rsidRPr="005A66A5" w14:paraId="670DF482" w14:textId="77777777" w:rsidTr="001D56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9C0C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6FF2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en-US"/>
              </w:rPr>
              <w:t>Պարարվեստ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6CDB" w14:textId="5AE76587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000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(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հազար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)</w:t>
            </w:r>
          </w:p>
        </w:tc>
      </w:tr>
    </w:tbl>
    <w:p w14:paraId="1D6A0F3F" w14:textId="586008F6" w:rsidR="005A1918" w:rsidRPr="005A66A5" w:rsidRDefault="005A1918" w:rsidP="005A1918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lang w:val="hy-AM"/>
        </w:rPr>
        <w:br/>
      </w:r>
      <w:r w:rsidRPr="005A66A5">
        <w:rPr>
          <w:rFonts w:ascii="GHEA Grapalat" w:hAnsi="GHEA Grapalat"/>
          <w:sz w:val="24"/>
          <w:szCs w:val="24"/>
          <w:lang w:val="hy-AM"/>
        </w:rPr>
        <w:t>1. Ոչ բյուրեղավանաբնակ (ունեն մշտական հաշվառում այլ համայնքներում, բացառությամբ՝ ՀՀ պաշտպանության նախարարության զորամասերում ծառայող</w:t>
      </w:r>
      <w:r w:rsidRPr="005A66A5">
        <w:rPr>
          <w:rFonts w:ascii="Calibri" w:hAnsi="Calibri" w:cs="Calibri"/>
          <w:sz w:val="24"/>
          <w:szCs w:val="24"/>
          <w:lang w:val="hy-AM"/>
        </w:rPr>
        <w:t> </w:t>
      </w:r>
      <w:r w:rsidRPr="005A66A5">
        <w:rPr>
          <w:rFonts w:ascii="GHEA Grapalat" w:hAnsi="GHEA Grapalat"/>
          <w:sz w:val="24"/>
          <w:szCs w:val="24"/>
          <w:lang w:val="hy-AM"/>
        </w:rPr>
        <w:t xml:space="preserve">զինծառայողների և </w:t>
      </w:r>
      <w:r w:rsidR="008303C7">
        <w:rPr>
          <w:rFonts w:ascii="GHEA Grapalat" w:hAnsi="GHEA Grapalat"/>
          <w:sz w:val="24"/>
          <w:szCs w:val="24"/>
          <w:lang w:val="hy-AM"/>
        </w:rPr>
        <w:t xml:space="preserve">Լեռնային Ղարաբաղից </w:t>
      </w:r>
      <w:r w:rsidRPr="005A66A5">
        <w:rPr>
          <w:rFonts w:ascii="GHEA Grapalat" w:hAnsi="GHEA Grapalat"/>
          <w:sz w:val="24"/>
          <w:szCs w:val="24"/>
          <w:lang w:val="hy-AM"/>
        </w:rPr>
        <w:t xml:space="preserve"> տեղահանվածների) երեխաների  համար համայնքի կողմից մատուցված ծառայությունների դիմաց փոխհատուցման գումարի չափը սահմանել կրկնակի։ </w:t>
      </w:r>
    </w:p>
    <w:p w14:paraId="08D7AC92" w14:textId="77777777" w:rsidR="005A1918" w:rsidRDefault="005A1918" w:rsidP="005A1918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>Ոչ բյուրեղավանաբնակները չեն օգտվում համայնքի կողմից մատուցվող ծառայությունների համար սահմանված գումարի չափի նվազեցման  արտոնությունից։</w:t>
      </w:r>
    </w:p>
    <w:p w14:paraId="550417DB" w14:textId="77777777" w:rsidR="005A1918" w:rsidRPr="005A66A5" w:rsidRDefault="005A1918" w:rsidP="005A1918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lastRenderedPageBreak/>
        <w:t xml:space="preserve">2. Կազմակերպության ծառայություններից օգտվողների համար՝ համայնքի կողմից մատուցված ծառայությունների դիմաց փոխհատուցման գումարի 100%-ի չափով նվազեցման արտոնություն սահմանել՝ </w:t>
      </w:r>
    </w:p>
    <w:p w14:paraId="19141CF4" w14:textId="77777777" w:rsidR="005A1918" w:rsidRPr="005A66A5" w:rsidRDefault="005A1918" w:rsidP="005A1918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>1) Հայաստանի Հանրապետության սահմանների պաշտպանության ժամանակ զոհված կամ հաշմանդամ դարձած</w:t>
      </w:r>
      <w:r w:rsidRPr="005A66A5">
        <w:rPr>
          <w:rFonts w:ascii="Calibri" w:hAnsi="Calibri" w:cs="Calibri"/>
          <w:sz w:val="24"/>
          <w:szCs w:val="24"/>
          <w:lang w:val="hy-AM"/>
        </w:rPr>
        <w:t> </w:t>
      </w:r>
      <w:r w:rsidRPr="005A66A5">
        <w:rPr>
          <w:rFonts w:ascii="GHEA Grapalat" w:hAnsi="GHEA Grapalat"/>
          <w:sz w:val="24"/>
          <w:szCs w:val="24"/>
          <w:lang w:val="hy-AM"/>
        </w:rPr>
        <w:t>զինծառայողների երեխաների համար,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  <w:r w:rsidRPr="005A66A5">
        <w:rPr>
          <w:rFonts w:ascii="GHEA Grapalat" w:hAnsi="GHEA Grapalat"/>
          <w:sz w:val="24"/>
          <w:szCs w:val="24"/>
          <w:lang w:val="hy-AM"/>
        </w:rPr>
        <w:br/>
        <w:t>2) երկկողմանի ծնողազուրկ երեխաների համար,</w:t>
      </w:r>
    </w:p>
    <w:p w14:paraId="33A781CD" w14:textId="77777777" w:rsidR="005A1918" w:rsidRPr="005A66A5" w:rsidRDefault="005A1918" w:rsidP="005A1918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>3) հաշմանդամ երեխաների համար: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</w:p>
    <w:p w14:paraId="3C2B620D" w14:textId="77777777" w:rsidR="005A1918" w:rsidRPr="005A66A5" w:rsidRDefault="005A1918" w:rsidP="005A1918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>3. Կազմակերպության  ծառայություններից օգտվողների համար՝ համայնքի կողմից մատուցված ծառայությունների դիմաց փոխհատուցման գումարի 50 %-ի  չափով նվազեցման արտոնություն սահմանել՝</w:t>
      </w:r>
    </w:p>
    <w:p w14:paraId="675D589F" w14:textId="77777777" w:rsidR="005A1918" w:rsidRDefault="005A1918" w:rsidP="005A1918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>1) միակողմանի ծնողազուրկ (մահացած ծնող ունեցող) երեխաների համար,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  <w:r w:rsidRPr="005A66A5">
        <w:rPr>
          <w:rFonts w:ascii="GHEA Grapalat" w:hAnsi="GHEA Grapalat"/>
          <w:sz w:val="24"/>
          <w:szCs w:val="24"/>
          <w:lang w:val="hy-AM"/>
        </w:rPr>
        <w:br/>
        <w:t>2) 1-ին և 2-րդ կարգի հաշմանդամ ծնող ունեցող երեխաների համար,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  <w:r w:rsidRPr="005A66A5">
        <w:rPr>
          <w:rFonts w:ascii="GHEA Grapalat" w:hAnsi="GHEA Grapalat"/>
          <w:sz w:val="24"/>
          <w:szCs w:val="24"/>
          <w:lang w:val="hy-AM"/>
        </w:rPr>
        <w:br/>
        <w:t>3) չորս  և ավելի անչափահաս երեխա ունեցող ընտանիքի երեխաների համար,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  <w:r w:rsidRPr="005A66A5">
        <w:rPr>
          <w:rFonts w:ascii="GHEA Grapalat" w:hAnsi="GHEA Grapalat"/>
          <w:sz w:val="24"/>
          <w:szCs w:val="24"/>
          <w:lang w:val="hy-AM"/>
        </w:rPr>
        <w:br/>
        <w:t>4)  կազմակերպություն հաճախող միևնույն ընտանիքի երեք երեխաների համար:</w:t>
      </w:r>
    </w:p>
    <w:p w14:paraId="031DCC0B" w14:textId="10B16C8C" w:rsidR="005A1918" w:rsidRDefault="005A1918" w:rsidP="005A1918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 xml:space="preserve">4. Իրավունք վերապահել համայնքի ղեկավարին </w:t>
      </w:r>
      <w:r w:rsidRPr="005A66A5">
        <w:rPr>
          <w:rFonts w:ascii="Calibri" w:hAnsi="Calibri" w:cs="Calibri"/>
          <w:sz w:val="24"/>
          <w:szCs w:val="24"/>
          <w:lang w:val="hy-AM"/>
        </w:rPr>
        <w:t> </w:t>
      </w:r>
      <w:r w:rsidRPr="005A66A5">
        <w:rPr>
          <w:rFonts w:ascii="GHEA Grapalat" w:hAnsi="GHEA Grapalat"/>
          <w:sz w:val="24"/>
          <w:szCs w:val="24"/>
          <w:lang w:val="hy-AM"/>
        </w:rPr>
        <w:t>համայնքի կողմից մատուցված՝ արվեստի դպրոցի ծառայությունների դիմաց փոխհատուցման գումարի համար կիրառելու 50-ից 100%-ի չափով  նվազեցման արտոնություն՝ ավագանու կողմից սահմանված կարգին, պայմաններին և չափորոշիչներին համապատասխան: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</w:p>
    <w:p w14:paraId="019DE924" w14:textId="2205B8FC" w:rsidR="00680666" w:rsidRDefault="00680666" w:rsidP="005A1918">
      <w:pPr>
        <w:pStyle w:val="NoSpacing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7CDAB59" w14:textId="0A73358C" w:rsidR="00680666" w:rsidRPr="00503997" w:rsidRDefault="00680666" w:rsidP="00680666">
      <w:pPr>
        <w:pStyle w:val="NormalWeb"/>
        <w:jc w:val="center"/>
        <w:rPr>
          <w:rStyle w:val="Strong"/>
          <w:b w:val="0"/>
          <w:bCs w:val="0"/>
          <w:lang w:val="hy-AM"/>
        </w:rPr>
      </w:pPr>
      <w:r w:rsidRPr="00503997">
        <w:rPr>
          <w:rStyle w:val="Strong"/>
          <w:b w:val="0"/>
          <w:bCs w:val="0"/>
          <w:lang w:val="hy-AM"/>
        </w:rPr>
        <w:t>ՀԱՄԱՅՆՔԻ ՂԵԿԱՎԱՐ՝</w:t>
      </w:r>
      <w:r w:rsidRPr="00503997">
        <w:rPr>
          <w:rStyle w:val="Strong"/>
          <w:rFonts w:ascii="Calibri" w:hAnsi="Calibri" w:cs="Calibri"/>
          <w:b w:val="0"/>
          <w:bCs w:val="0"/>
          <w:lang w:val="hy-AM"/>
        </w:rPr>
        <w:t> </w:t>
      </w:r>
      <w:r w:rsidR="007E025A">
        <w:rPr>
          <w:rStyle w:val="Strong"/>
          <w:b w:val="0"/>
          <w:bCs w:val="0"/>
          <w:lang w:val="hy-AM"/>
        </w:rPr>
        <w:pict w14:anchorId="3BC7B7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5.25pt">
            <v:imagedata r:id="rId4" o:title=""/>
            <o:lock v:ext="edit" ungrouping="t" rotation="t" cropping="t" verticies="t" text="t" grouping="t"/>
            <o:signatureline v:ext="edit" id="{83F824F6-1F67-4F61-9429-3F03B1865CB7}" provid="{00000000-0000-0000-0000-000000000000}" showsigndate="f" issignatureline="t"/>
          </v:shape>
        </w:pict>
      </w:r>
      <w:r w:rsidRPr="00503997">
        <w:rPr>
          <w:rStyle w:val="Strong"/>
          <w:rFonts w:ascii="Calibri" w:hAnsi="Calibri" w:cs="Calibri"/>
          <w:b w:val="0"/>
          <w:bCs w:val="0"/>
          <w:lang w:val="hy-AM"/>
        </w:rPr>
        <w:t> </w:t>
      </w:r>
      <w:r w:rsidRPr="00503997">
        <w:rPr>
          <w:rStyle w:val="Strong"/>
          <w:b w:val="0"/>
          <w:bCs w:val="0"/>
          <w:lang w:val="hy-AM"/>
        </w:rPr>
        <w:t xml:space="preserve"> ՀԱԿՈԲ Բ</w:t>
      </w:r>
      <w:r w:rsidR="00057385" w:rsidRPr="00503997">
        <w:rPr>
          <w:rStyle w:val="Strong"/>
          <w:b w:val="0"/>
          <w:bCs w:val="0"/>
          <w:lang w:val="hy-AM"/>
        </w:rPr>
        <w:t xml:space="preserve"> </w:t>
      </w:r>
      <w:r w:rsidRPr="00503997">
        <w:rPr>
          <w:rStyle w:val="Strong"/>
          <w:b w:val="0"/>
          <w:bCs w:val="0"/>
          <w:lang w:val="hy-AM"/>
        </w:rPr>
        <w:t>ԱԼԱՍՅԱՆ</w:t>
      </w:r>
    </w:p>
    <w:p w14:paraId="5B9374C9" w14:textId="77777777" w:rsidR="00AF061A" w:rsidRPr="005A1918" w:rsidRDefault="00AF061A">
      <w:pPr>
        <w:rPr>
          <w:lang w:val="hy-AM"/>
        </w:rPr>
      </w:pPr>
    </w:p>
    <w:sectPr w:rsidR="00AF061A" w:rsidRPr="005A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18"/>
    <w:rsid w:val="00057385"/>
    <w:rsid w:val="001A1F68"/>
    <w:rsid w:val="00503997"/>
    <w:rsid w:val="005A1918"/>
    <w:rsid w:val="00680666"/>
    <w:rsid w:val="007E025A"/>
    <w:rsid w:val="008303C7"/>
    <w:rsid w:val="009F6765"/>
    <w:rsid w:val="00A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CC28"/>
  <w15:chartTrackingRefBased/>
  <w15:docId w15:val="{2CA63F81-A667-45FC-B19E-6310ACA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1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918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8066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0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2023-11-20T05:37:00Z</dcterms:created>
  <dcterms:modified xsi:type="dcterms:W3CDTF">2024-11-28T08:59:00Z</dcterms:modified>
</cp:coreProperties>
</file>