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7574697F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22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BD1B38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BD1B38">
        <w:rPr>
          <w:rFonts w:ascii="GHEA Grapalat" w:hAnsi="GHEA Grapalat" w:cs="Sylfaen"/>
          <w:b/>
          <w:sz w:val="22"/>
          <w:szCs w:val="22"/>
          <w:lang w:val="en-US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քանակը՝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(Բյուրեղավան, Նուռնուս և Ջրաբեր բնակավայրեր)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45FFA0FA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BD1B38">
        <w:rPr>
          <w:rFonts w:ascii="GHEA Grapalat" w:hAnsi="GHEA Grapalat"/>
          <w:b/>
          <w:sz w:val="22"/>
          <w:szCs w:val="22"/>
          <w:lang w:val="en-GB"/>
        </w:rPr>
        <w:t>9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1B5E470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9A22D8">
        <w:rPr>
          <w:rFonts w:ascii="GHEA Grapalat" w:hAnsi="GHEA Grapalat"/>
          <w:b/>
          <w:sz w:val="22"/>
          <w:szCs w:val="22"/>
          <w:lang w:val="en-GB"/>
        </w:rPr>
        <w:t>79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132FBF3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9A22D8">
        <w:rPr>
          <w:rFonts w:ascii="GHEA Grapalat" w:hAnsi="GHEA Grapalat"/>
          <w:b/>
          <w:sz w:val="22"/>
          <w:szCs w:val="22"/>
          <w:lang w:val="en-GB"/>
        </w:rPr>
        <w:t>27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որից </w:t>
      </w:r>
      <w:r w:rsidR="009A22D8">
        <w:rPr>
          <w:rFonts w:ascii="GHEA Grapalat" w:hAnsi="GHEA Grapalat"/>
          <w:sz w:val="22"/>
          <w:szCs w:val="22"/>
          <w:lang w:val="en-US"/>
        </w:rPr>
        <w:t>14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այցելություն՝ Բյուրեղավան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901AA2" w:rsidRPr="00C75ACC">
        <w:rPr>
          <w:rFonts w:ascii="GHEA Grapalat" w:hAnsi="GHEA Grapalat"/>
          <w:sz w:val="22"/>
          <w:szCs w:val="22"/>
          <w:lang w:val="en-US"/>
        </w:rPr>
        <w:br/>
      </w:r>
      <w:r w:rsidR="009A22D8">
        <w:rPr>
          <w:rFonts w:ascii="GHEA Grapalat" w:hAnsi="GHEA Grapalat"/>
          <w:sz w:val="22"/>
          <w:szCs w:val="22"/>
          <w:lang w:val="en-US"/>
        </w:rPr>
        <w:t>7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>՝ Նուռնուս և 6՝ Ջրաբեր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 բնակավայրերում:</w:t>
      </w:r>
    </w:p>
    <w:p w14:paraId="73C5837F" w14:textId="1B7D0611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901AA2" w:rsidRPr="00C75ACC">
        <w:rPr>
          <w:rFonts w:ascii="GHEA Grapalat" w:hAnsi="GHEA Grapalat" w:cs="Sylfaen"/>
          <w:b/>
          <w:sz w:val="22"/>
          <w:szCs w:val="22"/>
          <w:lang w:val="en-US"/>
        </w:rPr>
        <w:t>1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2B8882E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901AA2" w:rsidRPr="00C75ACC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1.Գիտության, կրթության, մշակույթի և երիտասարդության հարցերի,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2.Սոցիալական, առողջապահության և բնության պահպանության հարցերի,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3.Ֆինանսական, բյուջետային և տնտեսական հարցերի:</w:t>
      </w:r>
    </w:p>
    <w:p w14:paraId="758B1B7C" w14:textId="5FC0758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7.Սոցիալական աշխատողի կողմից տնային այցելությունների քանակը` թվով </w:t>
      </w:r>
      <w:r w:rsidR="009A22D8">
        <w:rPr>
          <w:rFonts w:ascii="GHEA Grapalat" w:hAnsi="GHEA Grapalat" w:cs="Sylfaen"/>
          <w:b/>
          <w:sz w:val="22"/>
          <w:szCs w:val="22"/>
          <w:lang w:val="en-GB"/>
        </w:rPr>
        <w:t>3</w:t>
      </w:r>
    </w:p>
    <w:p w14:paraId="0F8CDA45" w14:textId="2C813E20" w:rsidR="003B6D4A" w:rsidRPr="003B6D4A" w:rsidRDefault="00CF15D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Cs/>
          <w:sz w:val="22"/>
          <w:szCs w:val="22"/>
          <w:lang w:val="en-GB"/>
        </w:rPr>
      </w:pPr>
      <w:r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Թվով 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>3</w:t>
      </w:r>
      <w:r w:rsidR="009C109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այցելություն՝ </w:t>
      </w:r>
      <w:r w:rsidR="00666A45" w:rsidRPr="003B6D4A">
        <w:rPr>
          <w:rFonts w:ascii="GHEA Grapalat" w:hAnsi="GHEA Grapalat" w:cs="Sylfaen"/>
          <w:bCs/>
          <w:sz w:val="22"/>
          <w:szCs w:val="22"/>
          <w:lang w:val="en-GB"/>
        </w:rPr>
        <w:t>խոցելի ընտանիքին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սոցիալական աջակցության</w:t>
      </w:r>
      <w:r w:rsidR="00666A45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>տրամադրում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(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>ընտանիքի անչափահաս երեխա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>յին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աջակցության կենտրոն տեղավոր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>ելու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, ընտանիքի վերամիավորման և 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>ընտանիքի իրավիճակին ծանոթանալու նպատակով:</w:t>
      </w:r>
    </w:p>
    <w:p w14:paraId="73DBE585" w14:textId="7777777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8.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Նախադպրոցական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և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արտադպրոցական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կրթության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հաստատություններ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կատարված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այցեր</w:t>
      </w:r>
      <w:r w:rsidRPr="00C75ACC">
        <w:rPr>
          <w:rFonts w:ascii="GHEA Grapalat" w:hAnsi="GHEA Grapalat"/>
          <w:b/>
          <w:i/>
          <w:sz w:val="22"/>
          <w:szCs w:val="22"/>
          <w:lang w:val="ru-RU"/>
        </w:rPr>
        <w:t>՝</w:t>
      </w:r>
    </w:p>
    <w:p w14:paraId="6505F17A" w14:textId="77777777" w:rsidR="00666A45" w:rsidRPr="00666A45" w:rsidRDefault="00666A45" w:rsidP="00666A45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en-US"/>
        </w:rPr>
        <w:t>Մայիսի</w:t>
      </w:r>
      <w:r w:rsidRPr="00C75AC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r>
        <w:rPr>
          <w:rFonts w:ascii="GHEA Grapalat" w:hAnsi="GHEA Grapalat"/>
          <w:b/>
          <w:sz w:val="22"/>
          <w:szCs w:val="22"/>
          <w:lang w:val="en-GB"/>
        </w:rPr>
        <w:t>25</w:t>
      </w:r>
      <w:r w:rsidRPr="00C75ACC">
        <w:rPr>
          <w:rFonts w:ascii="GHEA Grapalat" w:hAnsi="GHEA Grapalat"/>
          <w:b/>
          <w:sz w:val="22"/>
          <w:szCs w:val="22"/>
          <w:lang w:val="en-GB"/>
        </w:rPr>
        <w:t>-</w:t>
      </w:r>
      <w:r w:rsidRPr="00C75ACC">
        <w:rPr>
          <w:rFonts w:ascii="GHEA Grapalat" w:hAnsi="GHEA Grapalat"/>
          <w:b/>
          <w:sz w:val="22"/>
          <w:szCs w:val="22"/>
        </w:rPr>
        <w:t>ին</w:t>
      </w:r>
      <w:r w:rsidRPr="00666A45">
        <w:rPr>
          <w:rFonts w:ascii="GHEA Grapalat" w:hAnsi="GHEA Grapalat"/>
          <w:bCs/>
          <w:sz w:val="22"/>
          <w:szCs w:val="22"/>
        </w:rPr>
        <w:t>՝</w:t>
      </w:r>
      <w:r w:rsidRPr="00666A45">
        <w:rPr>
          <w:rFonts w:ascii="GHEA Grapalat" w:hAnsi="GHEA Grapalat" w:cs="Sylfaen"/>
          <w:bCs/>
          <w:i/>
          <w:sz w:val="22"/>
          <w:szCs w:val="22"/>
          <w:lang w:val="hy-AM"/>
        </w:rPr>
        <w:t xml:space="preserve"> այցելություն «Բյուրեղավան համայնքի մարզամշակութային կենտրոն» բյուջետային հիմնարկ՝ պատվոգրի հանձնում: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14:paraId="079C9363" w14:textId="62E9C69C" w:rsidR="00666A45" w:rsidRDefault="00AA78FB" w:rsidP="00666A45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</w:rPr>
      </w:pPr>
      <w:r w:rsidRPr="00C75ACC">
        <w:rPr>
          <w:rFonts w:ascii="GHEA Grapalat" w:hAnsi="GHEA Grapalat"/>
          <w:b/>
          <w:sz w:val="22"/>
          <w:szCs w:val="22"/>
          <w:lang w:val="en-US"/>
        </w:rPr>
        <w:t>Հուն</w:t>
      </w:r>
      <w:r w:rsidR="00666A45">
        <w:rPr>
          <w:rFonts w:ascii="GHEA Grapalat" w:hAnsi="GHEA Grapalat"/>
          <w:b/>
          <w:sz w:val="22"/>
          <w:szCs w:val="22"/>
          <w:lang w:val="en-US"/>
        </w:rPr>
        <w:t>իսի</w:t>
      </w:r>
      <w:r w:rsidR="00564C5A" w:rsidRPr="00C75AC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r w:rsidR="00666A45">
        <w:rPr>
          <w:rFonts w:ascii="GHEA Grapalat" w:hAnsi="GHEA Grapalat"/>
          <w:b/>
          <w:sz w:val="22"/>
          <w:szCs w:val="22"/>
          <w:lang w:val="en-GB"/>
        </w:rPr>
        <w:t>17</w:t>
      </w:r>
      <w:r w:rsidR="00564C5A" w:rsidRPr="00C75ACC">
        <w:rPr>
          <w:rFonts w:ascii="GHEA Grapalat" w:hAnsi="GHEA Grapalat"/>
          <w:b/>
          <w:sz w:val="22"/>
          <w:szCs w:val="22"/>
          <w:lang w:val="en-GB"/>
        </w:rPr>
        <w:t>-</w:t>
      </w:r>
      <w:r w:rsidR="00564C5A" w:rsidRPr="00C75ACC">
        <w:rPr>
          <w:rFonts w:ascii="GHEA Grapalat" w:hAnsi="GHEA Grapalat"/>
          <w:b/>
          <w:sz w:val="22"/>
          <w:szCs w:val="22"/>
        </w:rPr>
        <w:t>ին</w:t>
      </w:r>
      <w:r w:rsidR="00305E02" w:rsidRPr="00C75ACC">
        <w:rPr>
          <w:rFonts w:ascii="GHEA Grapalat" w:hAnsi="GHEA Grapalat"/>
          <w:sz w:val="22"/>
          <w:szCs w:val="22"/>
        </w:rPr>
        <w:t>՝</w:t>
      </w:r>
      <w:r w:rsidR="00564C5A" w:rsidRPr="00C75ACC">
        <w:rPr>
          <w:rFonts w:ascii="GHEA Grapalat" w:hAnsi="GHEA Grapalat"/>
          <w:sz w:val="22"/>
          <w:szCs w:val="22"/>
          <w:lang w:val="en-GB"/>
        </w:rPr>
        <w:t xml:space="preserve"> </w:t>
      </w:r>
      <w:r w:rsidR="00666A45" w:rsidRPr="00666A45">
        <w:rPr>
          <w:rFonts w:ascii="GHEA Grapalat" w:hAnsi="GHEA Grapalat"/>
          <w:sz w:val="22"/>
          <w:szCs w:val="22"/>
        </w:rPr>
        <w:t xml:space="preserve">այցելություն </w:t>
      </w:r>
      <w:r w:rsidR="00666A45">
        <w:rPr>
          <w:rFonts w:ascii="GHEA Grapalat" w:hAnsi="GHEA Grapalat"/>
          <w:sz w:val="22"/>
          <w:szCs w:val="22"/>
        </w:rPr>
        <w:t xml:space="preserve"> </w:t>
      </w:r>
      <w:r w:rsidR="00666A45" w:rsidRPr="00666A45">
        <w:rPr>
          <w:rFonts w:ascii="GHEA Grapalat" w:hAnsi="GHEA Grapalat"/>
          <w:sz w:val="22"/>
          <w:szCs w:val="22"/>
        </w:rPr>
        <w:t>«Ս. Վարդանյանի անվան ավագ դպրոց»</w:t>
      </w:r>
      <w:r w:rsidR="004B23DA">
        <w:rPr>
          <w:rFonts w:ascii="GHEA Grapalat" w:hAnsi="GHEA Grapalat"/>
          <w:sz w:val="22"/>
          <w:szCs w:val="22"/>
        </w:rPr>
        <w:t xml:space="preserve"> </w:t>
      </w:r>
      <w:r w:rsidR="00666A45" w:rsidRPr="00666A45">
        <w:rPr>
          <w:rFonts w:ascii="GHEA Grapalat" w:hAnsi="GHEA Grapalat"/>
          <w:sz w:val="22"/>
          <w:szCs w:val="22"/>
        </w:rPr>
        <w:t>ՊՈԱԿ-ի նախակրթարան՝</w:t>
      </w:r>
      <w:r w:rsidR="00666A45">
        <w:rPr>
          <w:rFonts w:ascii="GHEA Grapalat" w:hAnsi="GHEA Grapalat"/>
          <w:sz w:val="22"/>
          <w:szCs w:val="22"/>
        </w:rPr>
        <w:t xml:space="preserve"> </w:t>
      </w:r>
      <w:r w:rsidR="00666A45" w:rsidRPr="00666A45">
        <w:rPr>
          <w:rFonts w:ascii="GHEA Grapalat" w:hAnsi="GHEA Grapalat"/>
          <w:sz w:val="22"/>
          <w:szCs w:val="22"/>
        </w:rPr>
        <w:t>«ԶԱՆԳԱԿ» խմբի ավարտական ցերեկույթին:</w:t>
      </w:r>
    </w:p>
    <w:p w14:paraId="4253905C" w14:textId="1FD7EEFD" w:rsidR="00564C5A" w:rsidRPr="00C75ACC" w:rsidRDefault="00564C5A" w:rsidP="00666A45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տարիքի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երեխաների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որոնք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դուրս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են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մնացել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ուսումնական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պրոցեսից՝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426DC0" w:rsidRPr="00C75ACC">
        <w:rPr>
          <w:rFonts w:ascii="GHEA Grapalat" w:hAnsi="GHEA Grapalat" w:cs="Sylfaen"/>
          <w:sz w:val="22"/>
          <w:szCs w:val="22"/>
          <w:lang w:val="hy-AM"/>
        </w:rPr>
        <w:t xml:space="preserve">2015թ. ծնված  22 երեխա, որոնց 6 տարին լրանում է 2021թ.-ի վերջին, չեն հաճախում դպրոց, որոնցից 6-ը  ունեն խոսքի արտաբերման խնդիր,  1-ը՝ լսողական խնդիր, 7-ը գտնվում են </w:t>
      </w:r>
      <w:r w:rsidR="00426DC0" w:rsidRPr="00C75ACC">
        <w:rPr>
          <w:rFonts w:ascii="GHEA Grapalat" w:hAnsi="GHEA Grapalat" w:cs="Sylfaen"/>
          <w:sz w:val="22"/>
          <w:szCs w:val="22"/>
          <w:lang w:val="hy-AM"/>
        </w:rPr>
        <w:br/>
        <w:t>ՌԴ-ում, 8-ի ծնողները չեն ցանկացել ուղարկել դպրոց:</w:t>
      </w:r>
    </w:p>
    <w:p w14:paraId="704C293C" w14:textId="14BD2718" w:rsidR="006A3CDD" w:rsidRPr="005E04CB" w:rsidRDefault="00564C5A" w:rsidP="005E04CB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10.Հանրային միջոցառումներ՝</w:t>
      </w:r>
    </w:p>
    <w:p w14:paraId="0520059A" w14:textId="44B3C9E1" w:rsidR="006A3CDD" w:rsidRPr="006A3CDD" w:rsidRDefault="006A3CDD" w:rsidP="006A3CDD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6A3CDD">
        <w:rPr>
          <w:rFonts w:ascii="GHEA Grapalat" w:hAnsi="GHEA Grapalat"/>
          <w:b/>
          <w:sz w:val="22"/>
          <w:szCs w:val="22"/>
          <w:lang w:val="hy-AM"/>
        </w:rPr>
        <w:t xml:space="preserve">Ապրիլի 24-ին՝  </w:t>
      </w:r>
      <w:r w:rsidRPr="006A3CDD">
        <w:rPr>
          <w:rFonts w:ascii="GHEA Grapalat" w:hAnsi="GHEA Grapalat"/>
          <w:bCs/>
          <w:sz w:val="22"/>
          <w:szCs w:val="22"/>
          <w:lang w:val="hy-AM"/>
        </w:rPr>
        <w:t xml:space="preserve">Հայոց Մեծ եղեռնի 107-րդ տարելիցի կապակցությամբ՝ համայնքապետարանի և ենթակա կազմակերպությունների աշխատակիցները ծաղիկներ 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 xml:space="preserve">են </w:t>
      </w:r>
      <w:r w:rsidRPr="006A3CDD">
        <w:rPr>
          <w:rFonts w:ascii="GHEA Grapalat" w:hAnsi="GHEA Grapalat"/>
          <w:bCs/>
          <w:sz w:val="22"/>
          <w:szCs w:val="22"/>
          <w:lang w:val="hy-AM"/>
        </w:rPr>
        <w:t>խոն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>արհել</w:t>
      </w:r>
      <w:r w:rsidRPr="006A3CDD">
        <w:rPr>
          <w:rFonts w:ascii="GHEA Grapalat" w:hAnsi="GHEA Grapalat"/>
          <w:bCs/>
          <w:sz w:val="22"/>
          <w:szCs w:val="22"/>
          <w:lang w:val="hy-AM"/>
        </w:rPr>
        <w:t xml:space="preserve"> եղեռնի զոհերի հիշատակին նվիրված հուշակոթողին:</w:t>
      </w:r>
    </w:p>
    <w:p w14:paraId="2705D2B6" w14:textId="2DF5D15C" w:rsidR="006A3CDD" w:rsidRDefault="005E04CB" w:rsidP="006A3CDD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lastRenderedPageBreak/>
        <w:br/>
      </w:r>
      <w:r w:rsidRPr="005E04CB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="006A3CDD" w:rsidRPr="006A3CDD">
        <w:rPr>
          <w:rFonts w:ascii="GHEA Grapalat" w:hAnsi="GHEA Grapalat"/>
          <w:b/>
          <w:sz w:val="22"/>
          <w:szCs w:val="22"/>
          <w:lang w:val="hy-AM"/>
        </w:rPr>
        <w:t xml:space="preserve">Ապրիլի 30-ին՝  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 xml:space="preserve">Բյուրեղավան համայնքում տեղի 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 xml:space="preserve">է 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>ունե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>ցել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 xml:space="preserve"> համապետական շաբաթօրյակ, որին մասնակցեց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>ել են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 xml:space="preserve"> համայնքապետարանի, 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>համայնքային կազմակերպությունների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>,</w:t>
      </w:r>
      <w:r w:rsidR="003B6D4A" w:rsidRPr="003B6D4A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6A3CDD" w:rsidRPr="006A3CDD">
        <w:rPr>
          <w:rFonts w:ascii="GHEA Grapalat" w:hAnsi="GHEA Grapalat"/>
          <w:bCs/>
          <w:sz w:val="22"/>
          <w:szCs w:val="22"/>
          <w:lang w:val="hy-AM"/>
        </w:rPr>
        <w:t>կրթական հաստատությունների աշխատակիցներ և համայնքի բնակիչներ:</w:t>
      </w:r>
    </w:p>
    <w:p w14:paraId="59D08BEC" w14:textId="2540DF88" w:rsidR="003B6D4A" w:rsidRPr="003B6D4A" w:rsidRDefault="003B6D4A" w:rsidP="003B6D4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B6D4A">
        <w:rPr>
          <w:rFonts w:ascii="GHEA Grapalat" w:hAnsi="GHEA Grapalat"/>
          <w:b/>
          <w:sz w:val="22"/>
          <w:szCs w:val="22"/>
          <w:lang w:val="hy-AM"/>
        </w:rPr>
        <w:t>Մայիսի 7-ից 9-ը</w:t>
      </w:r>
      <w:r w:rsidRPr="003B6D4A">
        <w:rPr>
          <w:rFonts w:ascii="GHEA Grapalat" w:hAnsi="GHEA Grapalat"/>
          <w:bCs/>
          <w:sz w:val="22"/>
          <w:szCs w:val="22"/>
          <w:lang w:val="hy-AM"/>
        </w:rPr>
        <w:t xml:space="preserve"> համայնքում տեղի է ունեցել մեծահասակների նարդու և շախմատի մրցաշար:</w:t>
      </w:r>
    </w:p>
    <w:p w14:paraId="1A73EBB0" w14:textId="3727BE31" w:rsidR="003B6D4A" w:rsidRDefault="003B6D4A" w:rsidP="003B6D4A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3B6D4A">
        <w:rPr>
          <w:rFonts w:ascii="GHEA Grapalat" w:hAnsi="GHEA Grapalat"/>
          <w:b/>
          <w:sz w:val="22"/>
          <w:szCs w:val="22"/>
          <w:lang w:val="hy-AM"/>
        </w:rPr>
        <w:t>Մայիսի 9-ին՝</w:t>
      </w:r>
      <w:r w:rsidRPr="003B6D4A">
        <w:rPr>
          <w:rFonts w:ascii="GHEA Grapalat" w:hAnsi="GHEA Grapalat"/>
          <w:bCs/>
          <w:sz w:val="22"/>
          <w:szCs w:val="22"/>
          <w:lang w:val="hy-AM"/>
        </w:rPr>
        <w:t xml:space="preserve"> համայնքապետարանի աշխատակազմը այցելել է Բյուրեղավանի քաղաքային հուշակոթող, բյուրեղավանցիների անունից ծաղկեպսակ ու ծաղիկներ խոնարհել Մեծ Հայրենականում զոհվածների հիշատակը հավերժացնող խաչքարին և հուշակոթողին:</w:t>
      </w:r>
    </w:p>
    <w:p w14:paraId="4C9DEAB4" w14:textId="2D680D99" w:rsidR="00817F23" w:rsidRDefault="00817F23" w:rsidP="00817F23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1-ին՝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Բյուրեղավանի համայնքապետարանի նախաձեռնությամբ Մշակույթի տան բակում տեղի է ունեցել մանուկներին նվիրված միջոցառում:</w:t>
      </w:r>
    </w:p>
    <w:p w14:paraId="0BDE69CC" w14:textId="53C5AB62" w:rsidR="00817F23" w:rsidRPr="00817F23" w:rsidRDefault="00817F23" w:rsidP="00817F23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17-ին՝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Ջրաբեր գյուղի բնակչուհու ծննդյան 100 ամյակի կապակցությամբ համայնքի ղեկավար Հակոբ Բալասյանը հյուրընկալվել է նրան ու հանդիսավոր շնորհավորել:</w:t>
      </w:r>
    </w:p>
    <w:p w14:paraId="6141E5DD" w14:textId="3E0C9881" w:rsidR="00817F23" w:rsidRPr="00817F23" w:rsidRDefault="00817F23" w:rsidP="00817F23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20-ին՝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ՀՀ Կոտայքի մարզի  Բյուրեղավան քաղաքի մշակույթի տանը տեղի է ունեցել հանրային քննարկումներ (3-րդ փուլ)  «ՍՈԼԱՆՈՒՄ» ՓԲԸ-ի  կողմից ներկայացվող ալյումինի ձուլման արտադրամասի նախագծի շրջակա միջավայրի վրա ազդեցության գնահատման հաշվետվության վերաբերյալ։</w:t>
      </w:r>
    </w:p>
    <w:p w14:paraId="378F8176" w14:textId="09BC066D" w:rsidR="001215E9" w:rsidRDefault="001215E9" w:rsidP="001215E9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2</w:t>
      </w:r>
      <w:r w:rsidRPr="001215E9">
        <w:rPr>
          <w:rFonts w:ascii="GHEA Grapalat" w:hAnsi="GHEA Grapalat"/>
          <w:b/>
          <w:sz w:val="22"/>
          <w:szCs w:val="22"/>
          <w:lang w:val="hy-AM"/>
        </w:rPr>
        <w:t>7</w:t>
      </w:r>
      <w:r w:rsidRPr="00817F23">
        <w:rPr>
          <w:rFonts w:ascii="GHEA Grapalat" w:hAnsi="GHEA Grapalat"/>
          <w:b/>
          <w:sz w:val="22"/>
          <w:szCs w:val="22"/>
          <w:lang w:val="hy-AM"/>
        </w:rPr>
        <w:t>-ին</w:t>
      </w:r>
      <w:r w:rsidRPr="001215E9">
        <w:rPr>
          <w:rFonts w:ascii="GHEA Grapalat" w:hAnsi="GHEA Grapalat"/>
          <w:b/>
          <w:sz w:val="22"/>
          <w:szCs w:val="22"/>
          <w:lang w:val="hy-AM"/>
        </w:rPr>
        <w:t xml:space="preserve">՝ 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>Համայնքի ղեկավար Հակոբ Բալասյանը այցելել է Բյուրեղավան</w:t>
      </w:r>
      <w:r w:rsidRPr="001215E9">
        <w:rPr>
          <w:rFonts w:ascii="GHEA Grapalat" w:hAnsi="GHEA Grapalat"/>
          <w:bCs/>
          <w:sz w:val="22"/>
          <w:szCs w:val="22"/>
          <w:lang w:val="hy-AM"/>
        </w:rPr>
        <w:t xml:space="preserve"> քաղաքի 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մարզադպրոց և շնորհավորել  բյուրեղավանցի պատանի ֆուտբոլիստներին հաղթանակի կապակցությամբ և հանձնել ՀՖՖ Մանկապատանեկան գավաթն ու պատվոգրերը:</w:t>
      </w:r>
    </w:p>
    <w:p w14:paraId="381C2D65" w14:textId="6D9CE87A" w:rsidR="00817F23" w:rsidRPr="00817F23" w:rsidRDefault="00817F23" w:rsidP="001215E9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28-ին</w:t>
      </w:r>
      <w:r w:rsidR="001215E9" w:rsidRPr="001215E9">
        <w:rPr>
          <w:rFonts w:ascii="GHEA Grapalat" w:hAnsi="GHEA Grapalat"/>
          <w:b/>
          <w:sz w:val="22"/>
          <w:szCs w:val="22"/>
          <w:lang w:val="hy-AM"/>
        </w:rPr>
        <w:t>՝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ՀՀ Կոտայքի մարզի Բյուրեղավան համայնքի Ջրաբեր բնակավայրի վարչական ղեկավարի նստավայրում տեղի է ունեցել Ջրաբեր բնակավայրի պարզեցված գլխավոր հատակագծի նախնական գնահատման հանրային քննարկումներ (3-րդ փուլ):</w:t>
      </w:r>
    </w:p>
    <w:p w14:paraId="479B75F0" w14:textId="7777777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29552808" w14:textId="531587B4" w:rsidR="002833FF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7777777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642AFB37" w14:textId="77777777" w:rsidR="005E04CB" w:rsidRDefault="005E04CB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3A700AE6" w14:textId="77777777" w:rsidR="005E04CB" w:rsidRDefault="005E04CB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1178522F" w14:textId="77777777" w:rsidR="005E04CB" w:rsidRDefault="005E04CB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1B9B02D8" w14:textId="77777777" w:rsidR="005E04CB" w:rsidRDefault="005E04CB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6544308A" w14:textId="4FF5967C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Pr="00C75ACC">
        <w:rPr>
          <w:rFonts w:ascii="GHEA Grapalat" w:hAnsi="GHEA Grapalat" w:cs="Sylfaen"/>
          <w:sz w:val="22"/>
          <w:szCs w:val="22"/>
          <w:lang w:val="hy-AM"/>
        </w:rPr>
        <w:t>՝</w:t>
      </w:r>
      <w:r w:rsidR="00305E02"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4F055F9C" w14:textId="77777777" w:rsidR="00C47C46" w:rsidRDefault="00C47C46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17F23">
        <w:rPr>
          <w:rFonts w:ascii="GHEA Grapalat" w:hAnsi="GHEA Grapalat"/>
          <w:b/>
          <w:sz w:val="22"/>
          <w:szCs w:val="22"/>
          <w:lang w:val="hy-AM"/>
        </w:rPr>
        <w:t>Հունիսի 2</w:t>
      </w:r>
      <w:r w:rsidRPr="00C47C46">
        <w:rPr>
          <w:rFonts w:ascii="GHEA Grapalat" w:hAnsi="GHEA Grapalat"/>
          <w:b/>
          <w:sz w:val="22"/>
          <w:szCs w:val="22"/>
          <w:lang w:val="hy-AM"/>
        </w:rPr>
        <w:t>0</w:t>
      </w:r>
      <w:r w:rsidRPr="00817F23">
        <w:rPr>
          <w:rFonts w:ascii="GHEA Grapalat" w:hAnsi="GHEA Grapalat"/>
          <w:b/>
          <w:sz w:val="22"/>
          <w:szCs w:val="22"/>
          <w:lang w:val="hy-AM"/>
        </w:rPr>
        <w:t>-ին</w:t>
      </w:r>
      <w:r w:rsidRPr="001215E9">
        <w:rPr>
          <w:rFonts w:ascii="GHEA Grapalat" w:hAnsi="GHEA Grapalat"/>
          <w:b/>
          <w:sz w:val="22"/>
          <w:szCs w:val="22"/>
          <w:lang w:val="hy-AM"/>
        </w:rPr>
        <w:t>՝</w:t>
      </w:r>
      <w:r w:rsidRPr="00817F23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47C46">
        <w:rPr>
          <w:rFonts w:ascii="GHEA Grapalat" w:hAnsi="GHEA Grapalat" w:cs="Sylfaen"/>
          <w:sz w:val="22"/>
          <w:szCs w:val="22"/>
          <w:lang w:val="hy-AM"/>
        </w:rPr>
        <w:t>հ</w:t>
      </w:r>
      <w:r w:rsidR="001215E9" w:rsidRPr="001215E9">
        <w:rPr>
          <w:rFonts w:ascii="GHEA Grapalat" w:hAnsi="GHEA Grapalat" w:cs="Sylfaen"/>
          <w:sz w:val="22"/>
          <w:szCs w:val="22"/>
          <w:lang w:val="hy-AM"/>
        </w:rPr>
        <w:t>ամայնքի ղեկավար Հակոբ Բալասյանը համայնքապետարանի աշխատակազմի քարտուղար Լիլիթ Ավուշյանի մասնակցությամբ ընդունել է «ԱԿԲԱ ԲԱՆԿ» ԲԲԸ-ի Կոտայք մասնաճյուղի կառավարիչ Արտյոմ Ղազարյանին և գյուղատնտեսական բիզնեսի խորհրդատու Դավիթ Դանիելյանին:</w:t>
      </w:r>
      <w:r w:rsidRPr="00C47C4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15E9" w:rsidRPr="001215E9">
        <w:rPr>
          <w:rFonts w:ascii="GHEA Grapalat" w:hAnsi="GHEA Grapalat" w:cs="Sylfaen"/>
          <w:sz w:val="22"/>
          <w:szCs w:val="22"/>
          <w:lang w:val="hy-AM"/>
        </w:rPr>
        <w:t>Երկուստեք քննարկել են համագործակցության ընդլայնման հետ կապված հարցեր: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0518372E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կարգադրություններ, ավագանու որոշումներ, բյուջեի եկամուտների և ծախսերի կատարողակաանների դիտման մատչելություն:</w:t>
      </w:r>
    </w:p>
    <w:p w14:paraId="0A11F33F" w14:textId="7A64CE8D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>՝ Ապահովվել է 1 նիստի ուղիղ հեռարձակումը:</w:t>
      </w:r>
    </w:p>
    <w:p w14:paraId="6DAD6511" w14:textId="77777777" w:rsidR="00A450C6" w:rsidRPr="00C75ACC" w:rsidRDefault="00A450C6" w:rsidP="00C75ACC">
      <w:pPr>
        <w:spacing w:line="360" w:lineRule="auto"/>
        <w:ind w:left="284" w:firstLine="283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sectPr w:rsidR="00A450C6" w:rsidRPr="00C75ACC" w:rsidSect="005E04CB">
      <w:pgSz w:w="12240" w:h="15840"/>
      <w:pgMar w:top="270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656D"/>
    <w:rsid w:val="004E738B"/>
    <w:rsid w:val="004E7B8F"/>
    <w:rsid w:val="004F3E4C"/>
    <w:rsid w:val="005146F5"/>
    <w:rsid w:val="00517BFC"/>
    <w:rsid w:val="0052255F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498F"/>
    <w:rsid w:val="005D6C65"/>
    <w:rsid w:val="005E04CB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E0B4B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2CFC"/>
    <w:rsid w:val="00765BDB"/>
    <w:rsid w:val="007713D7"/>
    <w:rsid w:val="00773CE4"/>
    <w:rsid w:val="007748A9"/>
    <w:rsid w:val="00790128"/>
    <w:rsid w:val="007B1296"/>
    <w:rsid w:val="007B1DB6"/>
    <w:rsid w:val="007B312C"/>
    <w:rsid w:val="007B6548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CE2"/>
    <w:rsid w:val="009D786B"/>
    <w:rsid w:val="009E1320"/>
    <w:rsid w:val="009E1A3C"/>
    <w:rsid w:val="009E78D5"/>
    <w:rsid w:val="009F349F"/>
    <w:rsid w:val="00A04424"/>
    <w:rsid w:val="00A12450"/>
    <w:rsid w:val="00A124F3"/>
    <w:rsid w:val="00A12686"/>
    <w:rsid w:val="00A2353A"/>
    <w:rsid w:val="00A320EB"/>
    <w:rsid w:val="00A340FC"/>
    <w:rsid w:val="00A4492B"/>
    <w:rsid w:val="00A450C6"/>
    <w:rsid w:val="00A45EFF"/>
    <w:rsid w:val="00A56BA1"/>
    <w:rsid w:val="00A63DDB"/>
    <w:rsid w:val="00A66488"/>
    <w:rsid w:val="00A90488"/>
    <w:rsid w:val="00AA5E1A"/>
    <w:rsid w:val="00AA6126"/>
    <w:rsid w:val="00AA78FB"/>
    <w:rsid w:val="00AB1D38"/>
    <w:rsid w:val="00AB23B7"/>
    <w:rsid w:val="00AB4497"/>
    <w:rsid w:val="00AC1A69"/>
    <w:rsid w:val="00AC3258"/>
    <w:rsid w:val="00AD0082"/>
    <w:rsid w:val="00AD1049"/>
    <w:rsid w:val="00AD2D90"/>
    <w:rsid w:val="00AD6AD8"/>
    <w:rsid w:val="00AE456B"/>
    <w:rsid w:val="00AE6A82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C21E5B"/>
    <w:rsid w:val="00C329C1"/>
    <w:rsid w:val="00C40D95"/>
    <w:rsid w:val="00C47C46"/>
    <w:rsid w:val="00C50D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D1206F"/>
    <w:rsid w:val="00D1300E"/>
    <w:rsid w:val="00D17AE5"/>
    <w:rsid w:val="00D33FC1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C6543"/>
    <w:rsid w:val="00DD5476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9316E"/>
    <w:rsid w:val="00E96A3F"/>
    <w:rsid w:val="00E97335"/>
    <w:rsid w:val="00EA165D"/>
    <w:rsid w:val="00EA1B7A"/>
    <w:rsid w:val="00EA1EE5"/>
    <w:rsid w:val="00EB00D0"/>
    <w:rsid w:val="00EB6CB1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EB0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50A"/>
    <w:rPr>
      <w:lang w:val="en-AU" w:eastAsia="en-US"/>
    </w:rPr>
  </w:style>
  <w:style w:type="paragraph" w:styleId="Heading1">
    <w:name w:val="heading 1"/>
    <w:basedOn w:val="Normal"/>
    <w:next w:val="Normal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Heading2">
    <w:name w:val="heading 2"/>
    <w:basedOn w:val="Normal"/>
    <w:next w:val="Normal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BodyText">
    <w:name w:val="Body Text"/>
    <w:basedOn w:val="Normal"/>
    <w:link w:val="BodyTextChar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BodyTextIndent">
    <w:name w:val="Body Text Indent"/>
    <w:basedOn w:val="Normal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BodyTextIndent2">
    <w:name w:val="Body Text Indent 2"/>
    <w:basedOn w:val="Normal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BodyText2">
    <w:name w:val="Body Text 2"/>
    <w:basedOn w:val="Normal"/>
    <w:rsid w:val="00CE050A"/>
    <w:rPr>
      <w:b/>
      <w:sz w:val="28"/>
      <w:lang w:val="en-US"/>
    </w:rPr>
  </w:style>
  <w:style w:type="paragraph" w:styleId="BalloonText">
    <w:name w:val="Balloon Text"/>
    <w:basedOn w:val="Normal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5108A"/>
    <w:rPr>
      <w:rFonts w:ascii="Verdana" w:hAnsi="Verdana"/>
      <w:lang w:val="en-US"/>
    </w:rPr>
  </w:style>
  <w:style w:type="character" w:styleId="Hyperlink">
    <w:name w:val="Hyperlink"/>
    <w:basedOn w:val="DefaultParagraphFont"/>
    <w:rsid w:val="0027265C"/>
    <w:rPr>
      <w:color w:val="0000FF"/>
      <w:u w:val="single"/>
    </w:rPr>
  </w:style>
  <w:style w:type="table" w:styleId="TableGrid">
    <w:name w:val="Table Grid"/>
    <w:basedOn w:val="TableNormal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Normal"/>
    <w:rsid w:val="002C7DAB"/>
    <w:rPr>
      <w:rFonts w:ascii="Verdana" w:hAnsi="Verdana"/>
      <w:lang w:val="en-US"/>
    </w:rPr>
  </w:style>
  <w:style w:type="character" w:customStyle="1" w:styleId="BodyTextChar">
    <w:name w:val="Body Text Char"/>
    <w:link w:val="BodyText"/>
    <w:rsid w:val="00B11557"/>
    <w:rPr>
      <w:rFonts w:ascii="ArTarumianTimes" w:hAnsi="ArTarumianTimes"/>
    </w:rPr>
  </w:style>
  <w:style w:type="paragraph" w:styleId="NormalWeb">
    <w:name w:val="Normal (Web)"/>
    <w:aliases w:val="webb, webb"/>
    <w:basedOn w:val="Normal"/>
    <w:link w:val="NormalWebChar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 webb Char"/>
    <w:basedOn w:val="DefaultParagraphFont"/>
    <w:link w:val="NormalWeb"/>
    <w:uiPriority w:val="99"/>
    <w:rsid w:val="00274916"/>
    <w:rPr>
      <w:sz w:val="24"/>
      <w:szCs w:val="24"/>
    </w:rPr>
  </w:style>
  <w:style w:type="paragraph" w:styleId="NoSpacing">
    <w:name w:val="No Spacing"/>
    <w:link w:val="NoSpacingChar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35677"/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542-8BCE-4976-AE6D-4FE0E6E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4611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LILIT</cp:lastModifiedBy>
  <cp:revision>40</cp:revision>
  <cp:lastPrinted>2022-04-04T14:27:00Z</cp:lastPrinted>
  <dcterms:created xsi:type="dcterms:W3CDTF">2019-01-10T08:32:00Z</dcterms:created>
  <dcterms:modified xsi:type="dcterms:W3CDTF">2022-07-07T05:26:00Z</dcterms:modified>
</cp:coreProperties>
</file>