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5A06DDF5" w:rsidR="00453F5C" w:rsidRPr="00453F5C" w:rsidRDefault="002C2E87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>
        <w:rPr>
          <w:rStyle w:val="a5"/>
          <w:rFonts w:ascii="GHEA Mariam" w:hAnsi="GHEA Mariam"/>
          <w:sz w:val="28"/>
          <w:szCs w:val="28"/>
          <w:lang w:val="en-US"/>
        </w:rPr>
        <w:t xml:space="preserve">       </w:t>
      </w:r>
      <w:r w:rsidR="00453F5C"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921F89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236"/>
            </w:tblGrid>
            <w:tr w:rsidR="00CA3BAD" w:rsidRPr="00AC13BE" w14:paraId="4B757C70" w14:textId="77777777" w:rsidTr="00AC13BE">
              <w:trPr>
                <w:gridAfter w:val="1"/>
                <w:wAfter w:w="108" w:type="pct"/>
                <w:tblCellSpacing w:w="0" w:type="dxa"/>
              </w:trPr>
              <w:tc>
                <w:tcPr>
                  <w:tcW w:w="4892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AC13BE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258EB935" w14:textId="6E364A5E" w:rsidR="001E7350" w:rsidRPr="00AC13BE" w:rsidRDefault="0090380D" w:rsidP="00AC13BE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AC13BE">
                          <w:rPr>
                            <w:rFonts w:ascii="GHEA Mariam" w:hAnsi="GHEA Mariam"/>
                            <w:lang w:val="en-US"/>
                          </w:rPr>
                          <w:t xml:space="preserve">             </w:t>
                        </w:r>
                        <w:r w:rsidR="002F778C" w:rsidRPr="00AC13BE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CC6088" w:rsidRPr="00AC13BE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C6088" w:rsidRPr="00AC13BE">
                          <w:rPr>
                            <w:rFonts w:ascii="GHEA Mariam" w:hAnsi="GHEA Mariam"/>
                            <w:lang w:val="en-US"/>
                          </w:rPr>
                          <w:t>հունվարի</w:t>
                        </w:r>
                        <w:proofErr w:type="spellEnd"/>
                        <w:r w:rsidR="007E68B2" w:rsidRPr="00AC13BE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AC13BE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AC13BE">
                          <w:rPr>
                            <w:rFonts w:ascii="GHEA Mariam" w:hAnsi="GHEA Mariam"/>
                          </w:rPr>
                          <w:t>202</w:t>
                        </w:r>
                        <w:r w:rsidR="002336B4" w:rsidRPr="00AC13BE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proofErr w:type="gramEnd"/>
                        <w:r w:rsidR="00453F5C" w:rsidRPr="00AC13BE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AC13BE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AC13BE">
                          <w:rPr>
                            <w:rFonts w:ascii="GHEA Mariam" w:hAnsi="GHEA Mariam"/>
                          </w:rPr>
                          <w:t>20</w:t>
                        </w:r>
                        <w:r w:rsidR="00121135" w:rsidRPr="00AC13BE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AC13BE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2BB6F982" w:rsidR="0078414E" w:rsidRPr="00AC13BE" w:rsidRDefault="0078414E" w:rsidP="00AC13BE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AC13BE" w:rsidRDefault="00CA3BAD" w:rsidP="00AC13BE">
                  <w:pPr>
                    <w:spacing w:after="0" w:line="360" w:lineRule="auto"/>
                    <w:ind w:left="426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AC13BE" w14:paraId="17EAAD0C" w14:textId="77777777" w:rsidTr="00AC13BE">
              <w:trPr>
                <w:gridBefore w:val="1"/>
                <w:wBefore w:w="166" w:type="pct"/>
                <w:trHeight w:val="709"/>
                <w:tblCellSpacing w:w="0" w:type="dxa"/>
              </w:trPr>
              <w:tc>
                <w:tcPr>
                  <w:tcW w:w="4834" w:type="pct"/>
                  <w:gridSpan w:val="2"/>
                  <w:hideMark/>
                </w:tcPr>
                <w:p w14:paraId="5FD9065B" w14:textId="77777777" w:rsidR="00AC13BE" w:rsidRPr="00AC13BE" w:rsidRDefault="00AC13BE" w:rsidP="00AC13BE">
                  <w:pPr>
                    <w:spacing w:before="100" w:beforeAutospacing="1" w:after="100" w:afterAutospacing="1" w:line="276" w:lineRule="auto"/>
                    <w:ind w:left="207" w:right="138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ԻՆՔՆԱԿԱՄ ԿԱՌՈՒՑՎԱԾ ՇԻՆՈՒԹՅՈՒՆՆԵՐԸ ՕՐԻՆԱԿԱՆ ՃԱՆԱՉԵԼՈՒ, ՎԵՐԱՀԱՍՑԵԱՎՈՐԵԼՈՒ ԵՎ ՀԱՏԱԿԱԳԾԵՐԸ ՀԱՍՏԱՏԵԼՈՒ ՄԱՍԻՆ</w:t>
                  </w:r>
                  <w:r w:rsidRPr="00AC13B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23D5B8C3" w14:textId="356DFE34" w:rsidR="00AC13BE" w:rsidRPr="00AC13BE" w:rsidRDefault="00AC13BE" w:rsidP="00AC13BE">
                  <w:pPr>
                    <w:spacing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Քաղաքացիական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օրենսգրքի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188-րդ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, «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35-րդ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2006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մայիսի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18-ի N 912-Ն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8-13-րդ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2005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29-ի N 2387-Ն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53-րդ և 55-րդ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2003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ապրիլի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17-ի N 470-Ն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հաշվի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առնելով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ծածկերը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աստիճանը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հենապատերն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պարիսպները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գտնվում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Հողային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օրենսգրքի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60-րդ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հոդվածով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այդ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ինժեներատրանսպորտային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օբյեկտների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օտարման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գոտիներում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հակասում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քաղաքաշինական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նորմերին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առաջացնում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սերվիտուտ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N 05092018-07-0021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վկայականն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Գրիգոր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Ազատի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Սիմոնյանի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AC13B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br/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591DD34D" w14:textId="77777777" w:rsidR="00AC13BE" w:rsidRPr="00AC13BE" w:rsidRDefault="00AC13BE" w:rsidP="00AC13BE">
                  <w:pPr>
                    <w:spacing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գյուղ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այգեգործական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զանգված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41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հասցեում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գտնվող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անշարժ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գույքը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վերահասցեավորել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.</w:t>
                  </w:r>
                </w:p>
                <w:p w14:paraId="68400F3B" w14:textId="77777777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գյուղ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Գարուն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թաղամաս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41:</w:t>
                  </w:r>
                </w:p>
                <w:p w14:paraId="371A3ED9" w14:textId="77777777" w:rsid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2.Գրիգոր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Ազատի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Սիմոնյանին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գյուղ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Գարուն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թաղամաս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2-րդ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41 (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ծածկագիր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՝ 07-051-0110-0017)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հասցեի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բնակավայրերի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նշանակության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կառուցապատման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</w:p>
                <w:p w14:paraId="7C95379A" w14:textId="2A05AF13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lastRenderedPageBreak/>
                    <w:t>նշանակության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49.1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արտաքին</w:t>
                  </w:r>
                  <w:proofErr w:type="spellEnd"/>
                  <w:r w:rsidRPr="00AC13B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(49.1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ներքին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)</w:t>
                  </w:r>
                  <w:r w:rsidRPr="00AC13B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ծածկերը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աստիճանը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հենապատերն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պարիսպները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ճանաչել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օրինական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8301BD" w14:textId="52D5963D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3.Գրիգոր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Ազատի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Սիմոնյանին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համայնքապետարանի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900105202213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հաշվեհամարին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վճարել</w:t>
                  </w:r>
                  <w:proofErr w:type="spellEnd"/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32406 (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երեսուներկու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հազար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չորս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հարյուր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վեց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դրամ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՝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49.1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արտաքին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աստիճանի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հենապատերի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պարիսպների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օրինականացման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վճար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53E66DA0" w14:textId="77777777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4.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օրինականացման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վճարը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60-օրյա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ժամկետում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համայնքապետարանի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համապատասխան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հաշվեհամարին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չվճարելու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դեպքում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համարվում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կորցրած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4A087548" w14:textId="77777777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5.Հաստատել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անբաժանելի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կազմող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«ԳԻՍ-ԱՐՏ»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սահմանափակ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պատասխանատվությամբ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ընկերության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տված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վերոնշյալ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շինությունների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հատակագիծը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4188230C" w14:textId="77777777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6.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Դիմել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կոմիտեի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սպասարկման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գրասենյակ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պետական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գրանցում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կատարելու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1EB55FAC" w14:textId="77777777" w:rsidR="00AC13BE" w:rsidRPr="00AC13BE" w:rsidRDefault="00AC13BE" w:rsidP="00AC13BE">
                  <w:pPr>
                    <w:spacing w:before="100" w:beforeAutospacing="1" w:after="100" w:afterAutospacing="1" w:line="360" w:lineRule="auto"/>
                    <w:ind w:left="207" w:right="13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7.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AC13B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315DDE" w14:textId="3E2C93D7" w:rsidR="00CA3BAD" w:rsidRPr="00AC13BE" w:rsidRDefault="00CC6088" w:rsidP="00AC13BE">
                  <w:pPr>
                    <w:spacing w:before="100" w:beforeAutospacing="1" w:after="100" w:afterAutospacing="1" w:line="276" w:lineRule="auto"/>
                    <w:ind w:left="207" w:right="138"/>
                    <w:rPr>
                      <w:rFonts w:ascii="GHEA Mariam" w:hAnsi="GHEA Mariam"/>
                      <w:color w:val="000000"/>
                      <w:lang w:val="hy-AM"/>
                    </w:rPr>
                  </w:pPr>
                  <w:r w:rsidRPr="00AC13BE">
                    <w:rPr>
                      <w:rStyle w:val="a5"/>
                      <w:rFonts w:ascii="GHEA Mariam" w:hAnsi="GHEA Mariam"/>
                    </w:rPr>
                    <w:t xml:space="preserve">            </w:t>
                  </w:r>
                  <w:r w:rsidR="00DD621F" w:rsidRPr="00AC13BE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 </w:t>
                  </w:r>
                  <w:r w:rsidR="00DD621F" w:rsidRPr="00AC13BE">
                    <w:rPr>
                      <w:rStyle w:val="a5"/>
                      <w:rFonts w:ascii="GHEA Mariam" w:hAnsi="GHEA Mariam"/>
                      <w:lang w:val="hy-AM"/>
                    </w:rPr>
                    <w:t xml:space="preserve">  </w:t>
                  </w:r>
                  <w:r w:rsidR="004709FD" w:rsidRPr="00AC13BE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r w:rsidR="00AC13BE" w:rsidRPr="00AC13BE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68D113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4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42C50415-33F7-402D-AA3D-567900C8681F}" provid="{00000000-0000-0000-0000-000000000000}" showsigndate="f" issignatureline="t"/>
                      </v:shape>
                    </w:pict>
                  </w:r>
                  <w:r w:rsidR="00DD621F" w:rsidRPr="00AC13BE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DD621F" w:rsidRPr="00AC13BE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DD621F" w:rsidRPr="00AC13BE">
                    <w:rPr>
                      <w:rStyle w:val="a5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="00DD621F" w:rsidRPr="00AC13BE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 w:rsidR="004709FD" w:rsidRPr="00AC13BE">
                    <w:rPr>
                      <w:rFonts w:ascii="GHEA Mariam" w:hAnsi="GHEA Mariam"/>
                      <w:lang w:val="af-ZA"/>
                    </w:rPr>
                    <w:br/>
                  </w:r>
                  <w:r w:rsidR="00AC13BE">
                    <w:rPr>
                      <w:rFonts w:ascii="GHEA Mariam" w:hAnsi="GHEA Mariam"/>
                      <w:lang w:val="af-ZA"/>
                    </w:rPr>
                    <w:br/>
                  </w:r>
                  <w:r w:rsidR="00AC13BE">
                    <w:rPr>
                      <w:rFonts w:ascii="GHEA Mariam" w:hAnsi="GHEA Mariam"/>
                      <w:lang w:val="af-ZA"/>
                    </w:rPr>
                    <w:br/>
                  </w:r>
                  <w:r w:rsidR="00AC13BE">
                    <w:rPr>
                      <w:rFonts w:ascii="GHEA Mariam" w:hAnsi="GHEA Mariam"/>
                      <w:lang w:val="af-ZA"/>
                    </w:rPr>
                    <w:br/>
                  </w:r>
                  <w:r w:rsidR="00DD621F" w:rsidRPr="00AC13BE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 w:rsidRPr="00AC13BE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="00DD621F" w:rsidRPr="00AC13BE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="00DD621F" w:rsidRPr="00AC13BE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="00DD621F" w:rsidRPr="00AC13BE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AC13BE">
                    <w:rPr>
                      <w:rFonts w:ascii="GHEA Mariam" w:hAnsi="GHEA Mariam"/>
                      <w:sz w:val="20"/>
                      <w:szCs w:val="20"/>
                      <w:lang w:val="en-US"/>
                    </w:rPr>
                    <w:t>հունվարի</w:t>
                  </w:r>
                  <w:proofErr w:type="spellEnd"/>
                  <w:r w:rsidRPr="00AC13BE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 </w:t>
                  </w:r>
                  <w:r w:rsidR="002F778C" w:rsidRPr="00AC13BE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19</w:t>
                  </w:r>
                  <w:r w:rsidRPr="00AC13BE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AC13BE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="00DD621F" w:rsidRPr="00AC13BE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="00DD621F" w:rsidRPr="00AC13BE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</w:tbl>
          <w:p w14:paraId="50F2BD9D" w14:textId="0FB29CDE" w:rsidR="004C60EE" w:rsidRPr="00AC13BE" w:rsidRDefault="004C60EE" w:rsidP="00AC13BE">
            <w:pPr>
              <w:spacing w:before="100" w:beforeAutospacing="1" w:after="100" w:afterAutospacing="1" w:line="360" w:lineRule="auto"/>
              <w:ind w:left="426" w:right="149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AC13BE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30121"/>
    <w:rsid w:val="0013034D"/>
    <w:rsid w:val="0014110A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36B4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78C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55B3"/>
    <w:rsid w:val="0036794D"/>
    <w:rsid w:val="00370137"/>
    <w:rsid w:val="003703FE"/>
    <w:rsid w:val="003844E0"/>
    <w:rsid w:val="00387213"/>
    <w:rsid w:val="00392D69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09FD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5483E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0380D"/>
    <w:rsid w:val="009129F4"/>
    <w:rsid w:val="009145D8"/>
    <w:rsid w:val="009165F8"/>
    <w:rsid w:val="00921F89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7703E"/>
    <w:rsid w:val="00A81743"/>
    <w:rsid w:val="00A84554"/>
    <w:rsid w:val="00A84C3B"/>
    <w:rsid w:val="00A858C6"/>
    <w:rsid w:val="00A859AB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13BE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088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3164"/>
    <w:rsid w:val="00D26887"/>
    <w:rsid w:val="00D30105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vSCX4lru39ogoBBjTpGmfzFpDllA3MoJXk/Y+y88CtA=</DigestValue>
    </Reference>
    <Reference Type="http://www.w3.org/2000/09/xmldsig#Object" URI="#idOfficeObject">
      <DigestMethod Algorithm="http://www.w3.org/2001/04/xmlenc#sha256"/>
      <DigestValue>+k7iGyEplxrSjkQLZ3nZL4jjtMK9Y97Rulv7s3qDzw8=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7QOFtdWvLIQApy2h5Wd07vTGtfMC+xzZZ6h/cAqHLE4=</DigestValue>
    </Reference>
    <Reference Type="http://www.w3.org/2000/09/xmldsig#Object" URI="#idValidSigLnImg">
      <DigestMethod Algorithm="http://www.w3.org/2001/04/xmlenc#sha256"/>
      <DigestValue>qRvsPUS04REZfY09V9ui/6h10wuez8onYp1dsGfjf6o=</DigestValue>
    </Reference>
    <Reference Type="http://www.w3.org/2000/09/xmldsig#Object" URI="#idInvalidSigLnImg">
      <DigestMethod Algorithm="http://www.w3.org/2001/04/xmlenc#sha256"/>
      <DigestValue>32xpkkOqi8J5PnPOFS69O3KnM6tV/XywKkE91Kheedg=</DigestValue>
    </Reference>
  </SignedInfo>
  <SignatureValue>VQWWQKbzUDImWjUIm2SQrUADs6NlE/omYc84bn7CqVh9uC/KbZrOeHLnwE1KH1XFKZAzfXz109Ed
OYASXFFK7d1dbJ8j2lpPhYQgb6dvbVAiNlwIVcmRNjCxt0ObUJZTZtyrAcPhCGmJ1wCeX0NMzSUD
jNeggOg2XzhMBXV4FQ6g6c1LPiDrP4oXQNzbuOEZJFZnG7QpM12RiW36KZ3mTgsjKQwIb/K7h9tK
6jBxkFH0wgU6chz9UfdtZorNHS20DEsJgEwkAfB8CstYVvMm4CqawBICtoFWtUQ4K5pUkSLLfdTg
gY1SauKV4EkahpBUK/XWbu7P5nDsOyfIu8vT8w==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8cz/Amxsb78dPSF4VyrYF5LanH+R3DYWspsF7J9kLSM=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Ki1bxpUCOCAIbSipYDHeNUtBvaLkUnk/PQUs2dacglo=</DigestValue>
      </Reference>
      <Reference URI="/word/settings.xml?ContentType=application/vnd.openxmlformats-officedocument.wordprocessingml.settings+xml">
        <DigestMethod Algorithm="http://www.w3.org/2001/04/xmlenc#sha256"/>
        <DigestValue>/bBYTz+aa+L8s7vEgSVN6gwd1EGiEz1j2w0GDiv5GFw=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KBcTv/4Opu/rDqoSA5ZN7wl7F/UlCxGW0Id+85YmxwM=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2021-01-19T10:51:58Z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{42C50415-33F7-402D-AA3D-567900C8681F}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2021-01-19T10:51:58Z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XZ1ntSQd6yRTwAAAAAAIAAAACAAAABckU8AjMHHcgAAZQAAAAAAIAAAAByWTwCgDwAA3JVPAC5ekXEgAAAAAQAAAP9CkXFHiae7kM4LIiNAkXF4uZYRUJJPAJDOCyK4HvRxN3eRqITx6XFck08AKVV2dayRTwAHAAAAAAB2dYTx6XHg////AAAAAAAAAAAAAAAAkAEAAAAAAAEAAAAAYQByAGkAYQBsAAAAAAAAAAAAAAAAAAAAAAAAAAAAAAAGAAAAAAAAACaDSXUAAAAAVAY0/wYAAAAQk08AJBY+dQHYAAAQk08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FHaCAAAAAYAAAAAAAAA+JRPAAoAAAAQAAAAAwEAAO4PAAAcAAAB/5RPAAAAAADMkR0cAAAAAAEAAAABAAAAAAAAAEz9PHJwfN4DD2KRqDT9PHKQiE8AeL12dQEAAAC0iU8AAAAAAKyITwCIbLZ2Kw8BMcyRHRwBAAAAtIlPAAAASQDEiE8AgwU9cisPATHMkR0cAQAAALSJTwD8iE8AnY2BAlh2hgNwfN4DzJEdHAEAAAC0iU8AcHzeAwEAAAAAAB0cAQAAAAQAgBNwfN4D6fKQd05rO18AAO4M4AgAAGCLTwAEAIATcHzeA8yRHRwivpYCAwAAA8yRHRx1QA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ZyCQAAAAkAAADcp08AcEu9doIevHJA7GUA+HvnABj33wP4e+cDAkEAALynTwCStrFx/////7sFlnH8A5ZxgEveAxj33wM5BJZxU7unuwAAAAAY998DAQAAAFe7p7uAS94D+HvnA2dBkagHIrJxjKlPAClVdnXcp08AELaeAwAAdnWbtae79f///wAAAAAAAAAAAAAAAJABAAAAAAABAAAAAHMAZQBnAG8AZQAgAHUAaQD+STtfQKhPAJEySnUAALl2CQAAAAAAAAAmg0l1AAAAAFQGNP8JAAAAQKlPACQWPnUB2AAAQ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cgkAAAAJAAAA3KdPAHBLvXaCHrxyQOxlAPh75wAY998D+HvnAwJBAAC8p08Akraxcf////+7BZZx/AOWcYBL3gMY998DOQSWcVO7p7sAAAAAGPffAwEAAABXu6e7gEveA/h75wNnQZGoByKycYypTwApVXZ13KdPABC2ngMAAHZ1m7Wnu/X///8AAAAAAAAAAAAAAACQAQAAAAAAAQAAAABzAGUAZwBvAGUAIAB1AGkA/kk7X0CoTwCRMkp1AAC5dgkAAAAAAAAAJoNJdQAAAABUBjT/CQAAAECpTwAkFj51AdgAAECp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V2dZ7UkHeskU8AAAAAACAAAAAgAAAAXJFPAIzBx3IAAGUAAAAAACAAAAAclk8AoA8AANyVTwAuXpFxIAAAAAEAAAD/QpFxR4mnu5DOCyIjQJFxeLmWEVCSTwCQzgsiuB70cTd3kaiE8elxXJNPAClVdnWskU8ABwAAAAAAdnWE8elx4P///wAAAAAAAAAAAAAAAJABAAAAAAABAAAAAGEAcgBpAGEAbAAAAAAAAAAAAAAAAAAAAAAAAAAAAAAABgAAAAAAAAAmg0l1AAAAAFQGNP8GAAAAEJNPACQWPnUB2AAAEJN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cHzeA1h2hgNYdoYDZIhPABAAAAADAQAA7g8AABwAAAEEAIAAt2KRqMyRHRwAAAAAAQAAAAEAAAAAAAAA/////wAAAABox3octIhPAAAAAAD/////vIhPAEsjeXUICyEukGXzJhEAAAD/////AAAAAGjHehy0iE8AAAAzIvjGehwICyEuVgAAAA0AAAAsiU8AVXR1dQgLIS4jAAAABAAAAAAAAAAAAAAAkGXzJhEAAAAAAAAA+MZ6HAAAjHe9HIx34JwzIhEAAADp8pB3Tms7XwAA7gzgCAAAYItPAAAAgD8AAAAAAAAAAAAAgD8DAAADAAAAAHVAAD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2020-12-09T14:42:00Z</cp:lastPrinted>
  <dcterms:created xsi:type="dcterms:W3CDTF">2021-01-19T08:39:00Z</dcterms:created>
  <dcterms:modified xsi:type="dcterms:W3CDTF">2021-01-19T08:39:00Z</dcterms:modified>
</cp:coreProperties>
</file>