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0F00" w14:textId="77777777" w:rsidR="00907F2C" w:rsidRDefault="00B73214">
      <w:pPr>
        <w:pStyle w:val="a3"/>
        <w:jc w:val="right"/>
        <w:divId w:val="150802326"/>
      </w:pPr>
      <w:r>
        <w:rPr>
          <w:color w:val="000000"/>
          <w:sz w:val="27"/>
          <w:szCs w:val="27"/>
          <w:u w:val="single"/>
        </w:rPr>
        <w:t>ՆԱԽԱԳԻԾ</w:t>
      </w:r>
    </w:p>
    <w:p w14:paraId="58CA4532" w14:textId="77777777" w:rsidR="00907F2C" w:rsidRDefault="00B73214">
      <w:pPr>
        <w:pStyle w:val="a3"/>
        <w:jc w:val="center"/>
        <w:divId w:val="150802326"/>
      </w:pP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sz w:val="27"/>
          <w:szCs w:val="27"/>
        </w:rPr>
        <w:t>ԿՈՏԱՅՔԻ ՄԱՐԶԻ ԲՅՈՒՐԵՂԱՎԱՆ ՀԱՄԱՅՆՔԻ ԱՎԱԳԱՆԻ</w:t>
      </w:r>
    </w:p>
    <w:p w14:paraId="62CD72F7" w14:textId="77777777" w:rsidR="00907F2C" w:rsidRDefault="00B73214">
      <w:pPr>
        <w:pStyle w:val="a3"/>
        <w:jc w:val="center"/>
        <w:divId w:val="150802326"/>
      </w:pPr>
      <w:r>
        <w:rPr>
          <w:rStyle w:val="a4"/>
          <w:sz w:val="36"/>
          <w:szCs w:val="36"/>
        </w:rPr>
        <w:t>Ո Ր Ո Շ ՈՒ Մ</w:t>
      </w:r>
    </w:p>
    <w:p w14:paraId="7EC06BD5" w14:textId="6F1ACAA8" w:rsidR="00907F2C" w:rsidRDefault="00B73214">
      <w:pPr>
        <w:pStyle w:val="a3"/>
        <w:jc w:val="center"/>
        <w:divId w:val="150802326"/>
      </w:pPr>
      <w:r>
        <w:rPr>
          <w:sz w:val="27"/>
          <w:szCs w:val="27"/>
        </w:rPr>
        <w:t>__</w:t>
      </w:r>
      <w:proofErr w:type="gramStart"/>
      <w:r>
        <w:rPr>
          <w:sz w:val="27"/>
          <w:szCs w:val="27"/>
        </w:rPr>
        <w:t>_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_</w:t>
      </w:r>
      <w:proofErr w:type="gramEnd"/>
      <w:r>
        <w:rPr>
          <w:sz w:val="27"/>
          <w:szCs w:val="27"/>
        </w:rPr>
        <w:t xml:space="preserve">________ </w:t>
      </w:r>
      <w:r w:rsidR="00925334">
        <w:rPr>
          <w:sz w:val="27"/>
          <w:szCs w:val="27"/>
          <w:lang w:val="hy-AM"/>
        </w:rPr>
        <w:t>2023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sz w:val="27"/>
          <w:szCs w:val="27"/>
        </w:rPr>
        <w:t xml:space="preserve"> N </w:t>
      </w:r>
      <w:r w:rsidR="00D511C0">
        <w:rPr>
          <w:sz w:val="27"/>
          <w:szCs w:val="27"/>
          <w:lang w:val="hy-AM"/>
        </w:rPr>
        <w:t xml:space="preserve">    </w:t>
      </w:r>
      <w:r>
        <w:rPr>
          <w:sz w:val="27"/>
          <w:szCs w:val="27"/>
        </w:rPr>
        <w:t>-Ն</w:t>
      </w:r>
    </w:p>
    <w:p w14:paraId="36F5BF1E" w14:textId="77777777" w:rsidR="00907F2C" w:rsidRPr="00C65422" w:rsidRDefault="00B73214" w:rsidP="00C65422">
      <w:pPr>
        <w:pStyle w:val="a3"/>
        <w:spacing w:line="276" w:lineRule="auto"/>
        <w:jc w:val="center"/>
        <w:divId w:val="150802326"/>
      </w:pPr>
      <w:r>
        <w:rPr>
          <w:sz w:val="27"/>
          <w:szCs w:val="27"/>
        </w:rPr>
        <w:br/>
      </w:r>
      <w:r w:rsidRPr="00C65422">
        <w:t xml:space="preserve">ՀԱՅԱՍՏԱՆԻ ՀԱՆՐԱՊԵՏՈՒԹՅԱՆ ԿՈՏԱՅՔԻ ՄԱՐԶԻ ԲՅՈՒՐԵՂԱՎԱՆ ՀԱՄԱՅՆՔԻ ԿՈՂՄԻՑ ՄԱՏՈՒՑՎՈՂ ԾԱՌԱՅՈՒԹՅՈՒՆՆԵՐԻ ԴԻՄԱՑ ԳԱՆՁՎՈՂ ՎՃԱՐՆԵՐԻ 2024 ԹՎԱԿԱՆԻ ԴՐՈՒՅՔԱՉԱՓԵՐԸ ՍԱՀՄԱՆԵԼՈՒ ՄԱՍԻՆ </w:t>
      </w:r>
    </w:p>
    <w:p w14:paraId="0CB1BBBE" w14:textId="77777777" w:rsidR="00907F2C" w:rsidRDefault="00B73214">
      <w:pPr>
        <w:pStyle w:val="a3"/>
        <w:divId w:val="150802326"/>
      </w:pPr>
      <w:r>
        <w:rPr>
          <w:rFonts w:ascii="Calibri" w:hAnsi="Calibri" w:cs="Calibri"/>
        </w:rPr>
        <w:t> </w:t>
      </w:r>
    </w:p>
    <w:p w14:paraId="197C1356" w14:textId="7EDA9F8C" w:rsidR="00907F2C" w:rsidRPr="00B73214" w:rsidRDefault="00B73214" w:rsidP="00C65422">
      <w:pPr>
        <w:pStyle w:val="a6"/>
        <w:spacing w:line="360" w:lineRule="auto"/>
        <w:jc w:val="both"/>
        <w:divId w:val="150802326"/>
        <w:rPr>
          <w:rStyle w:val="a5"/>
          <w:rFonts w:ascii="Cambria Math" w:hAnsi="Cambria Math"/>
          <w:b/>
          <w:bCs/>
          <w:sz w:val="24"/>
          <w:szCs w:val="24"/>
          <w:lang w:val="hy-AM"/>
        </w:rPr>
      </w:pPr>
      <w:proofErr w:type="spellStart"/>
      <w:r w:rsidRPr="00B73214">
        <w:rPr>
          <w:rFonts w:ascii="GHEA Grapalat" w:hAnsi="GHEA Grapalat"/>
          <w:sz w:val="24"/>
          <w:szCs w:val="24"/>
        </w:rPr>
        <w:t>Համաձայն</w:t>
      </w:r>
      <w:proofErr w:type="spellEnd"/>
      <w:r w:rsidRPr="00B73214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B73214">
        <w:rPr>
          <w:rFonts w:ascii="GHEA Grapalat" w:hAnsi="GHEA Grapalat"/>
          <w:sz w:val="24"/>
          <w:szCs w:val="24"/>
        </w:rPr>
        <w:t>Տեղական</w:t>
      </w:r>
      <w:proofErr w:type="spellEnd"/>
      <w:r w:rsidRPr="00B73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214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B73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214">
        <w:rPr>
          <w:rFonts w:ascii="GHEA Grapalat" w:hAnsi="GHEA Grapalat"/>
          <w:sz w:val="24"/>
          <w:szCs w:val="24"/>
        </w:rPr>
        <w:t>մասին</w:t>
      </w:r>
      <w:proofErr w:type="spellEnd"/>
      <w:r w:rsidRPr="00B7321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73214">
        <w:rPr>
          <w:rFonts w:ascii="GHEA Grapalat" w:hAnsi="GHEA Grapalat"/>
          <w:sz w:val="24"/>
          <w:szCs w:val="24"/>
        </w:rPr>
        <w:t>օրենքի</w:t>
      </w:r>
      <w:proofErr w:type="spellEnd"/>
      <w:r w:rsidRPr="00B73214">
        <w:rPr>
          <w:rFonts w:ascii="GHEA Grapalat" w:hAnsi="GHEA Grapalat"/>
          <w:sz w:val="24"/>
          <w:szCs w:val="24"/>
        </w:rPr>
        <w:t xml:space="preserve"> 18-րդ </w:t>
      </w:r>
      <w:proofErr w:type="spellStart"/>
      <w:r w:rsidRPr="00B73214">
        <w:rPr>
          <w:rFonts w:ascii="GHEA Grapalat" w:hAnsi="GHEA Grapalat"/>
          <w:sz w:val="24"/>
          <w:szCs w:val="24"/>
        </w:rPr>
        <w:t>հոդվածի</w:t>
      </w:r>
      <w:proofErr w:type="spellEnd"/>
      <w:r w:rsidRPr="00B73214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B73214">
        <w:rPr>
          <w:rFonts w:ascii="GHEA Grapalat" w:hAnsi="GHEA Grapalat"/>
          <w:sz w:val="24"/>
          <w:szCs w:val="24"/>
        </w:rPr>
        <w:t>մասի</w:t>
      </w:r>
      <w:proofErr w:type="spellEnd"/>
      <w:r w:rsidRPr="00B73214">
        <w:rPr>
          <w:rFonts w:ascii="GHEA Grapalat" w:hAnsi="GHEA Grapalat"/>
          <w:sz w:val="24"/>
          <w:szCs w:val="24"/>
        </w:rPr>
        <w:t xml:space="preserve"> 19-րդ </w:t>
      </w:r>
      <w:proofErr w:type="spellStart"/>
      <w:r w:rsidRPr="00B73214">
        <w:rPr>
          <w:rFonts w:ascii="GHEA Grapalat" w:hAnsi="GHEA Grapalat"/>
          <w:sz w:val="24"/>
          <w:szCs w:val="24"/>
        </w:rPr>
        <w:t>կետի</w:t>
      </w:r>
      <w:proofErr w:type="spellEnd"/>
      <w:r w:rsidRPr="00B73214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B73214">
        <w:rPr>
          <w:rStyle w:val="a5"/>
          <w:rFonts w:ascii="GHEA Grapalat" w:hAnsi="GHEA Grapalat"/>
          <w:b/>
          <w:bCs/>
          <w:sz w:val="24"/>
          <w:szCs w:val="24"/>
        </w:rPr>
        <w:t>ավագանին</w:t>
      </w:r>
      <w:proofErr w:type="spellEnd"/>
      <w:r w:rsidRPr="00B73214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73214">
        <w:rPr>
          <w:rStyle w:val="a5"/>
          <w:rFonts w:ascii="GHEA Grapalat" w:hAnsi="GHEA Grapalat"/>
          <w:b/>
          <w:bCs/>
          <w:sz w:val="24"/>
          <w:szCs w:val="24"/>
        </w:rPr>
        <w:t>որոշում</w:t>
      </w:r>
      <w:proofErr w:type="spellEnd"/>
      <w:r w:rsidRPr="00B73214">
        <w:rPr>
          <w:rStyle w:val="a5"/>
          <w:rFonts w:ascii="GHEA Grapalat" w:hAnsi="GHEA Grapalat"/>
          <w:b/>
          <w:bCs/>
          <w:sz w:val="24"/>
          <w:szCs w:val="24"/>
        </w:rPr>
        <w:t xml:space="preserve"> է</w:t>
      </w:r>
      <w:r w:rsidR="00C65422" w:rsidRPr="00B73214">
        <w:rPr>
          <w:rStyle w:val="a5"/>
          <w:rFonts w:ascii="Cambria Math" w:hAnsi="Cambria Math"/>
          <w:b/>
          <w:bCs/>
          <w:sz w:val="24"/>
          <w:szCs w:val="24"/>
          <w:lang w:val="hy-AM"/>
        </w:rPr>
        <w:t>․</w:t>
      </w:r>
    </w:p>
    <w:p w14:paraId="2427C21C" w14:textId="77777777" w:rsidR="00C65422" w:rsidRPr="00B73214" w:rsidRDefault="00C65422" w:rsidP="00C65422">
      <w:pPr>
        <w:pStyle w:val="a6"/>
        <w:spacing w:line="360" w:lineRule="auto"/>
        <w:jc w:val="both"/>
        <w:divId w:val="150802326"/>
        <w:rPr>
          <w:rFonts w:ascii="Cambria Math" w:hAnsi="Cambria Math"/>
          <w:b/>
          <w:bCs/>
          <w:i/>
          <w:iCs/>
          <w:sz w:val="24"/>
          <w:szCs w:val="24"/>
          <w:lang w:val="hy-AM"/>
        </w:rPr>
      </w:pPr>
    </w:p>
    <w:p w14:paraId="6638085C" w14:textId="345414D3" w:rsidR="00B73214" w:rsidRPr="00925334" w:rsidRDefault="00B73214" w:rsidP="00C65422">
      <w:pPr>
        <w:pStyle w:val="a6"/>
        <w:spacing w:line="360" w:lineRule="auto"/>
        <w:jc w:val="both"/>
        <w:divId w:val="150802326"/>
        <w:rPr>
          <w:rFonts w:ascii="GHEA Grapalat" w:hAnsi="GHEA Grapalat"/>
          <w:sz w:val="24"/>
          <w:szCs w:val="24"/>
          <w:lang w:val="hy-AM"/>
        </w:rPr>
      </w:pPr>
      <w:r w:rsidRPr="00925334">
        <w:rPr>
          <w:rFonts w:ascii="GHEA Grapalat" w:hAnsi="GHEA Grapalat"/>
          <w:sz w:val="24"/>
          <w:szCs w:val="24"/>
          <w:lang w:val="hy-AM"/>
        </w:rPr>
        <w:t xml:space="preserve">1.Սահմանել Հայաստանի Հանրապետության Կոտայքի մարզի Բյուրեղավան համայնքի կողմից մատուցվող ծառայությունների դիմաց գանձվող վճարների </w:t>
      </w:r>
      <w:r w:rsidRPr="00925334">
        <w:rPr>
          <w:rFonts w:ascii="GHEA Grapalat" w:hAnsi="GHEA Grapalat"/>
          <w:sz w:val="24"/>
          <w:szCs w:val="24"/>
          <w:lang w:val="hy-AM"/>
        </w:rPr>
        <w:br/>
        <w:t xml:space="preserve">2024 թվականի հետևյալ դրույքաչափերը՝ </w:t>
      </w:r>
    </w:p>
    <w:p w14:paraId="7127CD66" w14:textId="0EA5A4BD" w:rsidR="00C65422" w:rsidRPr="00925334" w:rsidRDefault="00B73214" w:rsidP="00C65422">
      <w:pPr>
        <w:pStyle w:val="a6"/>
        <w:spacing w:line="360" w:lineRule="auto"/>
        <w:jc w:val="both"/>
        <w:divId w:val="150802326"/>
        <w:rPr>
          <w:rFonts w:ascii="GHEA Grapalat" w:hAnsi="GHEA Grapalat"/>
          <w:sz w:val="24"/>
          <w:szCs w:val="24"/>
          <w:lang w:val="hy-AM"/>
        </w:rPr>
      </w:pPr>
      <w:r w:rsidRPr="00925334">
        <w:rPr>
          <w:rFonts w:ascii="GHEA Grapalat" w:hAnsi="GHEA Grapalat"/>
          <w:sz w:val="24"/>
          <w:szCs w:val="24"/>
          <w:lang w:val="hy-AM"/>
        </w:rPr>
        <w:t>1)համայնքային սեփականություն հանդիսացող անշարժ գույքի օտարման փաստաթղթերի կազմման համար՝ 61000 (վաթսունմեկ հազար) դրամ.</w:t>
      </w:r>
    </w:p>
    <w:p w14:paraId="10D07E02" w14:textId="77777777" w:rsidR="00C65422" w:rsidRPr="00925334" w:rsidRDefault="00B73214" w:rsidP="00C65422">
      <w:pPr>
        <w:pStyle w:val="a6"/>
        <w:spacing w:line="360" w:lineRule="auto"/>
        <w:jc w:val="both"/>
        <w:divId w:val="150802326"/>
        <w:rPr>
          <w:rFonts w:ascii="GHEA Grapalat" w:hAnsi="GHEA Grapalat"/>
          <w:sz w:val="24"/>
          <w:szCs w:val="24"/>
          <w:lang w:val="hy-AM"/>
        </w:rPr>
      </w:pPr>
      <w:r w:rsidRPr="00925334">
        <w:rPr>
          <w:rFonts w:ascii="GHEA Grapalat" w:hAnsi="GHEA Grapalat"/>
          <w:sz w:val="24"/>
          <w:szCs w:val="24"/>
          <w:lang w:val="hy-AM"/>
        </w:rPr>
        <w:t>2)համայնքի վարչական տարածքում փողոցային լուսավորության հենասյուների օգտագործման համար՝ ամսական 500 (հինգ հարյուր) դրամ՝ յուրաքանչյուր հենասյան համար.</w:t>
      </w:r>
    </w:p>
    <w:p w14:paraId="2C3FC9DD" w14:textId="179ECDDD" w:rsidR="00C65422" w:rsidRPr="00925334" w:rsidRDefault="00B73214" w:rsidP="00C65422">
      <w:pPr>
        <w:pStyle w:val="a6"/>
        <w:spacing w:line="360" w:lineRule="auto"/>
        <w:jc w:val="both"/>
        <w:divId w:val="150802326"/>
        <w:rPr>
          <w:rFonts w:ascii="GHEA Grapalat" w:hAnsi="GHEA Grapalat"/>
          <w:sz w:val="24"/>
          <w:szCs w:val="24"/>
          <w:lang w:val="hy-AM"/>
        </w:rPr>
      </w:pPr>
      <w:r w:rsidRPr="00925334">
        <w:rPr>
          <w:rFonts w:ascii="GHEA Grapalat" w:hAnsi="GHEA Grapalat"/>
          <w:sz w:val="24"/>
          <w:szCs w:val="24"/>
          <w:lang w:val="hy-AM"/>
        </w:rPr>
        <w:t>3)համայնքի գերեզմանատների պահպանման և սպասարկման ծառայությունների համար՝ յուրաքանչյուր հուղարկավորության համար՝ 10000 (տասը հազար) դրամ.</w:t>
      </w:r>
    </w:p>
    <w:p w14:paraId="6C455DE9" w14:textId="77777777" w:rsidR="00C65422" w:rsidRPr="00925334" w:rsidRDefault="00B73214" w:rsidP="00C65422">
      <w:pPr>
        <w:pStyle w:val="a6"/>
        <w:spacing w:line="360" w:lineRule="auto"/>
        <w:jc w:val="both"/>
        <w:divId w:val="150802326"/>
        <w:rPr>
          <w:rFonts w:ascii="Cambria Math" w:hAnsi="Cambria Math" w:cs="Cambria Math"/>
          <w:sz w:val="24"/>
          <w:szCs w:val="24"/>
          <w:lang w:val="hy-AM"/>
        </w:rPr>
      </w:pPr>
      <w:r w:rsidRPr="00925334">
        <w:rPr>
          <w:rFonts w:ascii="GHEA Grapalat" w:hAnsi="GHEA Grapalat"/>
          <w:sz w:val="24"/>
          <w:szCs w:val="24"/>
          <w:lang w:val="hy-AM"/>
        </w:rPr>
        <w:t>4)Բյուրեղավանի համայնքային «Բարեկարգում և կանաչապատում» համայնքային ոչ առևտրային կազմակերպության կողմից ոռոգման ջրի մատակարարման համար՝ ոռոգվող հողամասի մեկ քառակուսի մետրի համար՝ 20 (քսան) դրամ</w:t>
      </w:r>
      <w:r w:rsidRPr="0092533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94D7C65" w14:textId="77777777" w:rsidR="00C65422" w:rsidRPr="00925334" w:rsidRDefault="00B73214" w:rsidP="00C65422">
      <w:pPr>
        <w:pStyle w:val="a6"/>
        <w:spacing w:line="360" w:lineRule="auto"/>
        <w:jc w:val="both"/>
        <w:divId w:val="150802326"/>
        <w:rPr>
          <w:rFonts w:ascii="GHEA Grapalat" w:hAnsi="GHEA Grapalat"/>
          <w:sz w:val="24"/>
          <w:szCs w:val="24"/>
          <w:lang w:val="hy-AM"/>
        </w:rPr>
      </w:pPr>
      <w:r w:rsidRPr="00925334">
        <w:rPr>
          <w:rFonts w:ascii="GHEA Grapalat" w:hAnsi="GHEA Grapalat"/>
          <w:sz w:val="24"/>
          <w:szCs w:val="24"/>
          <w:lang w:val="hy-AM"/>
        </w:rPr>
        <w:t xml:space="preserve">5)համայնքային սեփականություն հանդիսացող Բյուրեղավանի Մշակույթի տան շենքի տարածքը վարձակալության տրամադրելու համար՝ </w:t>
      </w:r>
    </w:p>
    <w:p w14:paraId="26B43868" w14:textId="77777777" w:rsidR="00B73214" w:rsidRPr="00925334" w:rsidRDefault="00B73214" w:rsidP="00C65422">
      <w:pPr>
        <w:pStyle w:val="a6"/>
        <w:spacing w:line="360" w:lineRule="auto"/>
        <w:jc w:val="both"/>
        <w:divId w:val="150802326"/>
        <w:rPr>
          <w:rFonts w:ascii="GHEA Grapalat" w:hAnsi="GHEA Grapalat"/>
          <w:sz w:val="24"/>
          <w:szCs w:val="24"/>
          <w:lang w:val="hy-AM"/>
        </w:rPr>
      </w:pPr>
      <w:r w:rsidRPr="00925334">
        <w:rPr>
          <w:rFonts w:ascii="GHEA Grapalat" w:hAnsi="GHEA Grapalat"/>
          <w:sz w:val="24"/>
          <w:szCs w:val="24"/>
          <w:lang w:val="hy-AM"/>
        </w:rPr>
        <w:t>ա. դահլիճի տարածքը տրամադրելու համար՝ 1 ժամվա համար 15000 (տասնհինգ հազար) դրամ</w:t>
      </w:r>
      <w:r w:rsidRPr="00925334">
        <w:rPr>
          <w:rFonts w:ascii="Cambria Math" w:hAnsi="Cambria Math" w:cs="Cambria Math"/>
          <w:sz w:val="24"/>
          <w:szCs w:val="24"/>
          <w:lang w:val="hy-AM"/>
        </w:rPr>
        <w:t>․</w:t>
      </w:r>
      <w:r w:rsidRPr="0092533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95D0C3" w14:textId="6AE4BCE7" w:rsidR="00C65422" w:rsidRPr="00925334" w:rsidRDefault="00B73214" w:rsidP="00C65422">
      <w:pPr>
        <w:pStyle w:val="a6"/>
        <w:spacing w:line="360" w:lineRule="auto"/>
        <w:jc w:val="both"/>
        <w:divId w:val="150802326"/>
        <w:rPr>
          <w:rFonts w:ascii="GHEA Grapalat" w:hAnsi="GHEA Grapalat"/>
          <w:sz w:val="24"/>
          <w:szCs w:val="24"/>
          <w:lang w:val="hy-AM"/>
        </w:rPr>
      </w:pPr>
      <w:r w:rsidRPr="00925334">
        <w:rPr>
          <w:rFonts w:ascii="GHEA Grapalat" w:hAnsi="GHEA Grapalat"/>
          <w:sz w:val="24"/>
          <w:szCs w:val="24"/>
          <w:lang w:val="hy-AM"/>
        </w:rPr>
        <w:lastRenderedPageBreak/>
        <w:t>բ. սենյակները տրամադրելու համար՝ մեկ ամսվա համար՝ 30000 (երեսուն հազար) դրամ</w:t>
      </w:r>
      <w:r w:rsidRPr="00925334">
        <w:rPr>
          <w:rFonts w:ascii="Cambria Math" w:hAnsi="Cambria Math" w:cs="Cambria Math"/>
          <w:sz w:val="24"/>
          <w:szCs w:val="24"/>
          <w:lang w:val="hy-AM"/>
        </w:rPr>
        <w:t>․</w:t>
      </w:r>
      <w:r w:rsidRPr="0092533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7FE7D45" w14:textId="2156E76C" w:rsidR="00907F2C" w:rsidRPr="00925334" w:rsidRDefault="00B73214" w:rsidP="00C65422">
      <w:pPr>
        <w:pStyle w:val="a6"/>
        <w:spacing w:line="360" w:lineRule="auto"/>
        <w:jc w:val="both"/>
        <w:divId w:val="150802326"/>
        <w:rPr>
          <w:rFonts w:ascii="GHEA Grapalat" w:hAnsi="GHEA Grapalat"/>
          <w:sz w:val="24"/>
          <w:szCs w:val="24"/>
          <w:lang w:val="hy-AM"/>
        </w:rPr>
      </w:pPr>
      <w:r w:rsidRPr="00925334">
        <w:rPr>
          <w:rFonts w:ascii="GHEA Grapalat" w:hAnsi="GHEA Grapalat"/>
          <w:sz w:val="24"/>
          <w:szCs w:val="24"/>
          <w:lang w:val="hy-AM"/>
        </w:rPr>
        <w:t xml:space="preserve">6)համայնքային սեփականություն հանդիսացող Նուռնուս և Ջրաբերի բնակավայրերի վարչական շենքերի ազատ տարածքները (սենյակները) վարձակալության տրամադրելու համար՝ մեկ ամսվա համար՝ 20000 (քսան հազար) դրամ։ </w:t>
      </w:r>
    </w:p>
    <w:p w14:paraId="1DF8E577" w14:textId="77777777" w:rsidR="00C65422" w:rsidRPr="00925334" w:rsidRDefault="00C65422" w:rsidP="00C65422">
      <w:pPr>
        <w:pStyle w:val="a6"/>
        <w:spacing w:line="360" w:lineRule="auto"/>
        <w:jc w:val="both"/>
        <w:divId w:val="150802326"/>
        <w:rPr>
          <w:rFonts w:ascii="GHEA Grapalat" w:hAnsi="GHEA Grapalat"/>
          <w:sz w:val="24"/>
          <w:szCs w:val="24"/>
          <w:lang w:val="hy-AM"/>
        </w:rPr>
      </w:pPr>
    </w:p>
    <w:p w14:paraId="0E179F01" w14:textId="4FB50100" w:rsidR="00907F2C" w:rsidRPr="000C13A9" w:rsidRDefault="00B73214" w:rsidP="000C13A9">
      <w:pPr>
        <w:pStyle w:val="a6"/>
        <w:spacing w:line="360" w:lineRule="auto"/>
        <w:jc w:val="both"/>
        <w:divId w:val="150802326"/>
        <w:rPr>
          <w:rFonts w:ascii="GHEA Grapalat" w:hAnsi="GHEA Grapalat"/>
          <w:sz w:val="24"/>
          <w:szCs w:val="24"/>
          <w:lang w:val="hy-AM"/>
        </w:rPr>
      </w:pPr>
      <w:r w:rsidRPr="00925334">
        <w:rPr>
          <w:rFonts w:ascii="GHEA Grapalat" w:hAnsi="GHEA Grapalat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  <w:r w:rsidRPr="00925334">
        <w:rPr>
          <w:rFonts w:ascii="Calibri" w:hAnsi="Calibri" w:cs="Calibri"/>
          <w:lang w:val="hy-AM"/>
        </w:rPr>
        <w:t> </w:t>
      </w:r>
    </w:p>
    <w:p w14:paraId="3B3B8EFA" w14:textId="30CFF0C2" w:rsidR="00907F2C" w:rsidRPr="00C65422" w:rsidRDefault="00B73214">
      <w:pPr>
        <w:pStyle w:val="a3"/>
        <w:jc w:val="center"/>
        <w:divId w:val="150802326"/>
        <w:rPr>
          <w:b/>
          <w:bCs/>
        </w:rPr>
      </w:pPr>
      <w:r w:rsidRPr="00C65422">
        <w:rPr>
          <w:rStyle w:val="a4"/>
          <w:b w:val="0"/>
          <w:bCs w:val="0"/>
        </w:rPr>
        <w:t>ՀԱՄԱՅՆՔԻ ՂԵԿԱՎԱՐ՝</w:t>
      </w:r>
      <w:r w:rsidRPr="00C65422">
        <w:rPr>
          <w:rStyle w:val="a4"/>
          <w:rFonts w:ascii="Calibri" w:hAnsi="Calibri" w:cs="Calibri"/>
          <w:b w:val="0"/>
          <w:bCs w:val="0"/>
        </w:rPr>
        <w:t> </w:t>
      </w:r>
      <w:r w:rsidRPr="00C65422">
        <w:rPr>
          <w:rStyle w:val="a4"/>
          <w:b w:val="0"/>
          <w:bCs w:val="0"/>
        </w:rPr>
        <w:t xml:space="preserve"> </w:t>
      </w:r>
      <w:r w:rsidR="00C65422">
        <w:rPr>
          <w:rStyle w:val="a4"/>
          <w:rFonts w:ascii="Calibri" w:hAnsi="Calibri" w:cs="Calibri"/>
          <w:b w:val="0"/>
          <w:bCs w:val="0"/>
          <w:lang w:val="hy-AM"/>
        </w:rPr>
        <w:t xml:space="preserve">  </w:t>
      </w:r>
      <w:r w:rsidR="00D511C0">
        <w:rPr>
          <w:rStyle w:val="a4"/>
          <w:rFonts w:ascii="Calibri" w:hAnsi="Calibri" w:cs="Calibri"/>
          <w:b w:val="0"/>
          <w:bCs w:val="0"/>
          <w:lang w:val="hy-AM"/>
        </w:rPr>
        <w:pict w14:anchorId="513DF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48C4A464-3D7B-49BD-8D62-2F9CB92FD43A}" provid="{00000000-0000-0000-0000-000000000000}" issignatureline="t"/>
          </v:shape>
        </w:pict>
      </w:r>
      <w:r w:rsidR="00C65422">
        <w:rPr>
          <w:rStyle w:val="a4"/>
          <w:rFonts w:ascii="Calibri" w:hAnsi="Calibri" w:cs="Calibri"/>
          <w:b w:val="0"/>
          <w:bCs w:val="0"/>
          <w:lang w:val="hy-AM"/>
        </w:rPr>
        <w:t xml:space="preserve">  </w:t>
      </w:r>
      <w:r w:rsidRPr="00C65422">
        <w:rPr>
          <w:rStyle w:val="a4"/>
          <w:b w:val="0"/>
          <w:bCs w:val="0"/>
        </w:rPr>
        <w:t xml:space="preserve"> ՀԱԿՈԲ ԲԱԼԱՍՅԱՆ</w:t>
      </w:r>
    </w:p>
    <w:sectPr w:rsidR="00907F2C" w:rsidRPr="00C6542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C63"/>
    <w:rsid w:val="000C13A9"/>
    <w:rsid w:val="005E6C63"/>
    <w:rsid w:val="00907F2C"/>
    <w:rsid w:val="00925334"/>
    <w:rsid w:val="00B73214"/>
    <w:rsid w:val="00C65422"/>
    <w:rsid w:val="00D5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F3E6E8"/>
  <w15:docId w15:val="{9BA4838A-F2FF-4907-82B2-6EFFF26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uiPriority w:val="1"/>
    <w:qFormat/>
    <w:rsid w:val="00C6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uCzOUUturfZ4X5lzR/TKeeQPLUpv88FzB0xOnQ7Bb7w=</DigestValue>
    </Reference>
    <Reference Type="http://www.w3.org/2000/09/xmldsig#Object" URI="#idOfficeObject">
      <DigestMethod Algorithm="http://www.w3.org/2001/04/xmlenc#sha256"/>
      <DigestValue>97uC8qOPizNKKmU7Uh8zu6Npzn1M5hy/cDMAMeqqpWQ=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eN2wDBdsdLG26SC3NCDFaYIFarXHTD8Y9c3leF6FrTE=</DigestValue>
    </Reference>
    <Reference Type="http://www.w3.org/2000/09/xmldsig#Object" URI="#idValidSigLnImg">
      <DigestMethod Algorithm="http://www.w3.org/2001/04/xmlenc#sha256"/>
      <DigestValue>nt4klsZN8a6MbCDBy/hEJ8AZhpojVqhNn1kydjufoJo=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1vcP89+pD3SMbqd7ohPElmYMa2dsnUPU7/JanQOBImswelZdcPJguwYeN/bevbp1lhOd+0OIyZpy
eNd17RFSZcSWYv4wBUJl0jJJ0IYlLVET8DCuA9ehEyqEgO/9KYuHjcsjacrMo1nVVoTWrfouWAfK
8wAa734UjhC72qMzwpG9a3owPb2ZQzJ2GQYOVxm9XS4FeFRCgV2kKvXQM7XB2ldmN2LM4Byz5/Xi
zPHtOZEABoOzn77i9iriklQFnnwGr8r4y+G/Dv3owg4w2n0RLDwXlv3iBg2CQF6YKq5W7GP2lTmo
bBO3rS5gJWqt5Gf1RQI3vlWjTFEMcMRdtgBQOA==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o9ok5wmNQU+F0591yYPBcsrtxFCBXycql/Db47geRJs=</DigestValue>
      </Reference>
      <Reference URI="/word/fontTable.xml?ContentType=application/vnd.openxmlformats-officedocument.wordprocessingml.fontTable+xml">
        <DigestMethod Algorithm="http://www.w3.org/2001/04/xmlenc#sha256"/>
        <DigestValue>O5P4JPWYoisLOYcsuepbAZpigyHGupphuWgbcrC66lM=</DigestValue>
      </Reference>
      <Reference URI="/word/media/image1.emf?ContentType=image/x-emf">
        <DigestMethod Algorithm="http://www.w3.org/2001/04/xmlenc#sha256"/>
        <DigestValue>se8Mlww/AGdiurusgVkuaPFjIkWk8vjyRco/uhSfv18=</DigestValue>
      </Reference>
      <Reference URI="/word/settings.xml?ContentType=application/vnd.openxmlformats-officedocument.wordprocessingml.settings+xml">
        <DigestMethod Algorithm="http://www.w3.org/2001/04/xmlenc#sha256"/>
        <DigestValue>1yTr8yqs6/mFCaz7nP37Ac/KTd7ziU9k0DREC9eApMs=</DigestValue>
      </Reference>
      <Reference URI="/word/styles.xml?ContentType=application/vnd.openxmlformats-officedocument.wordprocessingml.styles+xml">
        <DigestMethod Algorithm="http://www.w3.org/2001/04/xmlenc#sha256"/>
        <DigestValue>lCaU1g857eSSghojDk/B8yUUeD9dp8wHhUUUXaCyeLw=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9f+rt7OuS6mJ6zcd5AY1L+3IJESDA259ZmIgXDuzy6M=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2023-11-16T12:51:48Z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{48C4A464-3D7B-49BD-8D62-2F9CB92FD43A}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2023-11-16T12:51:48Z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+AAAABAAAAAoAAABMAAAAAAAAAAAAAAAAAAAA//////////9gAAAAMQAxAC8AMQ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2023-11-16T11:50:00Z</dcterms:created>
  <dcterms:modified xsi:type="dcterms:W3CDTF">2023-11-16T12:51:00Z</dcterms:modified>
</cp:coreProperties>
</file>