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C48B" w14:textId="77777777" w:rsidR="006A112D" w:rsidRDefault="006A112D" w:rsidP="006A11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AA8503F" w14:textId="77777777" w:rsidR="00E044B8" w:rsidRPr="00347D40" w:rsidRDefault="00E044B8" w:rsidP="00E044B8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161B5A94" w14:textId="68E03D53" w:rsidR="00E044B8" w:rsidRDefault="00E044B8" w:rsidP="00E044B8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E044B8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>ՏԱՐԱԾՔՈՒՄ ՀԱՆՐԱՅԻՆ ՍՆՆԴԻ ԿԱԶՄԱԿԵՐՊՄԱՆ ԵՎ ԻՐԱԿԱՆԱՑՄԱՆ ԿԱՆՈՆՆԵՐԸ ՍԱՀՄԱՆԵԼՈՒ</w:t>
      </w:r>
      <w:r w:rsidRPr="00E044B8">
        <w:rPr>
          <w:rFonts w:ascii="GHEA Grapalat" w:hAnsi="GHEA Grapalat"/>
          <w:b/>
          <w:sz w:val="24"/>
          <w:lang w:val="hy-AM"/>
        </w:rPr>
        <w:t xml:space="preserve"> </w:t>
      </w:r>
      <w:r w:rsidRPr="00E55E5D">
        <w:rPr>
          <w:rFonts w:ascii="GHEA Grapalat" w:hAnsi="GHEA Grapalat"/>
          <w:b/>
          <w:sz w:val="24"/>
          <w:lang w:val="hy-AM"/>
        </w:rPr>
        <w:t>ԵՎ ԲՅՈՒՐԵՂԱՎԱՆ ՀԱՄԱՅՆՔԻ ԱՎԱԳԱՆՈՒ 2018 ԹՎԱԿԱՆԻ ՄԱՐՏԻ 12-Ի N 1</w:t>
      </w:r>
      <w:r w:rsidR="003B246B" w:rsidRPr="003B246B">
        <w:rPr>
          <w:rFonts w:ascii="GHEA Grapalat" w:hAnsi="GHEA Grapalat"/>
          <w:b/>
          <w:sz w:val="24"/>
          <w:lang w:val="hy-AM"/>
        </w:rPr>
        <w:t>8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 w:rsidRPr="00E044B8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326EA381" w14:textId="468C0B4C" w:rsidR="00E044B8" w:rsidRDefault="00E044B8" w:rsidP="00E044B8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059A3B07" w14:textId="77777777" w:rsidR="00E044B8" w:rsidRDefault="00E044B8" w:rsidP="00E044B8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59834721" w14:textId="62093DF1" w:rsidR="00E044B8" w:rsidRDefault="00E044B8" w:rsidP="00E044B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E044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-ին մասի 40-րդ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AF0E84">
        <w:rPr>
          <w:rFonts w:ascii="GHEA Grapalat" w:hAnsi="GHEA Grapalat"/>
          <w:sz w:val="24"/>
          <w:szCs w:val="24"/>
          <w:lang w:val="hy-AM"/>
        </w:rPr>
        <w:t>սահմանում է համայնքի վարչական տարածքում հանրային սննդի կազմակերպման և իրականացման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9-րդ հոդվածը սահմանում է Հայաստանի Հանրապետության համայնքներում տեղական տուրքերի տեսակները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1C4CB0D4" w14:textId="77777777" w:rsidR="00E044B8" w:rsidRDefault="00E044B8" w:rsidP="00E044B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 xml:space="preserve"> վերը մեջբերված հոդվածի  1-ին մասի 12-րդ կետի՝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AF0E84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14:paraId="452887D0" w14:textId="77777777" w:rsidR="00E044B8" w:rsidRDefault="00E044B8" w:rsidP="00E044B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14:paraId="3EEF0563" w14:textId="77777777" w:rsidR="00E044B8" w:rsidRDefault="00E044B8" w:rsidP="00E044B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14:paraId="72AE8419" w14:textId="77777777" w:rsidR="00E044B8" w:rsidRDefault="00E044B8" w:rsidP="00E044B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կանոնները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սահմանող որոշման վրա:</w:t>
      </w:r>
    </w:p>
    <w:p w14:paraId="2C0EAAD2" w14:textId="77777777" w:rsidR="00E044B8" w:rsidRDefault="00E044B8" w:rsidP="00E044B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Վերոգրյալից պարզ է դառնում, որ սույն որոշման իրավակիրառական նշանակությունը բավականին մեծ է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910B35">
        <w:rPr>
          <w:rFonts w:ascii="GHEA Grapalat" w:hAnsi="GHEA Grapalat"/>
          <w:sz w:val="24"/>
          <w:szCs w:val="24"/>
          <w:lang w:val="hy-AM"/>
        </w:rPr>
        <w:t>գալիս են թելադրելու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համայնքի ղեկավարի՝ այդ բնագավառում իրականացվելիք վարչարարական բնույթի գործողությունների ուղղությունները և շրջանակը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14:paraId="49BBF7F4" w14:textId="67738F4E" w:rsidR="00E044B8" w:rsidRDefault="00E044B8" w:rsidP="00E044B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E044B8">
        <w:rPr>
          <w:rFonts w:ascii="GHEA Grapalat" w:hAnsi="GHEA Grapalat"/>
          <w:sz w:val="24"/>
          <w:lang w:val="hy-AM"/>
        </w:rPr>
        <w:t>Բյուրեղավան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</w:t>
      </w:r>
      <w:r w:rsidRPr="00E044B8">
        <w:rPr>
          <w:rFonts w:ascii="GHEA Grapalat" w:hAnsi="GHEA Grapalat"/>
          <w:sz w:val="24"/>
          <w:lang w:val="hy-AM"/>
        </w:rPr>
        <w:t xml:space="preserve">սույն </w:t>
      </w:r>
      <w:r w:rsidRPr="00347D40">
        <w:rPr>
          <w:rFonts w:ascii="GHEA Grapalat" w:hAnsi="GHEA Grapalat"/>
          <w:sz w:val="24"/>
          <w:lang w:val="hy-AM"/>
        </w:rPr>
        <w:t xml:space="preserve">որոշման </w:t>
      </w:r>
      <w:r>
        <w:rPr>
          <w:rFonts w:ascii="GHEA Grapalat" w:hAnsi="GHEA Grapalat"/>
          <w:sz w:val="24"/>
          <w:lang w:val="hy-AM"/>
        </w:rPr>
        <w:t>նախագծով առաջարկվում է սահմանել.</w:t>
      </w:r>
    </w:p>
    <w:p w14:paraId="4B243849" w14:textId="77777777" w:rsidR="00E044B8" w:rsidRPr="00910B35" w:rsidRDefault="00E044B8" w:rsidP="00E044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 xml:space="preserve">Այն հիմնական հասկացությունները, որոնք բխում են </w:t>
      </w:r>
      <w:r>
        <w:rPr>
          <w:rFonts w:ascii="GHEA Grapalat" w:hAnsi="GHEA Grapalat"/>
          <w:sz w:val="24"/>
          <w:lang w:val="hy-AM"/>
        </w:rPr>
        <w:t>«</w:t>
      </w:r>
      <w:r w:rsidRPr="00910B35">
        <w:rPr>
          <w:rFonts w:ascii="GHEA Grapalat" w:hAnsi="GHEA Grapalat"/>
          <w:sz w:val="24"/>
          <w:lang w:val="hy-AM"/>
        </w:rPr>
        <w:t>Առևտրի և ծառայությունների</w:t>
      </w:r>
      <w:r w:rsidRPr="00AF0E84">
        <w:rPr>
          <w:rFonts w:ascii="GHEA Grapalat" w:hAnsi="GHEA Grapalat"/>
          <w:sz w:val="24"/>
          <w:lang w:val="hy-AM"/>
        </w:rPr>
        <w:t xml:space="preserve"> մասին»</w:t>
      </w:r>
      <w:r w:rsidRPr="00910B35">
        <w:rPr>
          <w:rFonts w:ascii="GHEA Grapalat" w:hAnsi="GHEA Grapalat"/>
          <w:sz w:val="24"/>
          <w:lang w:val="hy-AM"/>
        </w:rPr>
        <w:t xml:space="preserve"> Հայաստանի Հանրապետության օրենքի 10-րդ հոդվածի կարգավորումներից.</w:t>
      </w:r>
    </w:p>
    <w:p w14:paraId="479030E5" w14:textId="77777777" w:rsidR="00E044B8" w:rsidRPr="00910B35" w:rsidRDefault="00E044B8" w:rsidP="00E044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օբյեկտները դասակարգ</w:t>
      </w:r>
      <w:r>
        <w:rPr>
          <w:rFonts w:ascii="GHEA Grapalat" w:hAnsi="GHEA Grapalat"/>
          <w:sz w:val="24"/>
          <w:szCs w:val="24"/>
        </w:rPr>
        <w:t>ումը.</w:t>
      </w:r>
    </w:p>
    <w:p w14:paraId="01B09C02" w14:textId="77777777" w:rsidR="00E044B8" w:rsidRPr="00910B35" w:rsidRDefault="00E044B8" w:rsidP="00E044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14:paraId="6F5DB1E5" w14:textId="77777777" w:rsidR="00E044B8" w:rsidRPr="00910B35" w:rsidRDefault="00E044B8" w:rsidP="00E044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14:paraId="787E8EBC" w14:textId="77777777" w:rsidR="00E044B8" w:rsidRDefault="00E044B8" w:rsidP="00E044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14:paraId="2A36AC79" w14:textId="49A9A7DE" w:rsidR="00E044B8" w:rsidRDefault="00E044B8" w:rsidP="00E044B8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</w:t>
      </w:r>
      <w:r w:rsidRPr="00115B56">
        <w:rPr>
          <w:rFonts w:ascii="GHEA Grapalat" w:hAnsi="GHEA Grapalat"/>
          <w:sz w:val="24"/>
          <w:szCs w:val="24"/>
          <w:lang w:val="hy-AM"/>
        </w:rPr>
        <w:lastRenderedPageBreak/>
        <w:t xml:space="preserve">սննդի կազմակերպման և իրականացման հետ կապված ընթացակարգային բնույթի իրավահարաբերությունները, միաժամանակ, կստեղվծեն օրենսդրական հիմքեր համայնքի ղեկավարի համար, համայնքի տարածքում հանրային սննդի կազմակերպման և իրականացման թույլտվություններ տրամադրելու մասով: </w:t>
      </w:r>
    </w:p>
    <w:p w14:paraId="0E836046" w14:textId="77777777" w:rsidR="00E044B8" w:rsidRDefault="00E044B8" w:rsidP="00E044B8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14:paraId="61110763" w14:textId="77777777" w:rsidR="00E044B8" w:rsidRDefault="00E044B8" w:rsidP="00E044B8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</w:t>
      </w:r>
      <w:r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5B56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հոդվածով սահմանված մի շարք համայնքի պարտադիր խնդիրների լուծմանը, մասնավորապես, նկատի ունենալով հետևյալ պարտադիր խնդիրները</w:t>
      </w:r>
    </w:p>
    <w:p w14:paraId="65555660" w14:textId="77777777" w:rsidR="00E044B8" w:rsidRDefault="00E044B8" w:rsidP="00E044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կայուն զարգացումը.</w:t>
      </w:r>
    </w:p>
    <w:p w14:paraId="3D140661" w14:textId="4EFE1ED6" w:rsidR="00E044B8" w:rsidRPr="00E044B8" w:rsidRDefault="00E044B8" w:rsidP="00E044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115B56">
        <w:rPr>
          <w:rFonts w:ascii="GHEA Grapalat" w:hAnsi="GHEA Grapalat"/>
          <w:sz w:val="24"/>
          <w:szCs w:val="24"/>
          <w:lang w:val="hy-AM"/>
        </w:rPr>
        <w:t>ործարար միջավայրի բարելավումը և ձեռնարկատիրության խթանումը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C3424E6" w14:textId="478D3C89" w:rsidR="00E044B8" w:rsidRPr="006A112D" w:rsidRDefault="00E044B8" w:rsidP="00CE5638">
      <w:pPr>
        <w:spacing w:line="360" w:lineRule="auto"/>
        <w:ind w:left="28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918D3">
        <w:rPr>
          <w:rFonts w:ascii="GHEA Grapalat" w:hAnsi="GHEA Grapalat" w:cs="Courier New"/>
          <w:sz w:val="24"/>
          <w:szCs w:val="24"/>
          <w:lang w:val="hy-AM"/>
        </w:rPr>
        <w:t xml:space="preserve">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 w:rsidR="003B246B" w:rsidRPr="00115B56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հետ կապված</w:t>
      </w:r>
      <w:r w:rsidR="003B246B" w:rsidRPr="003B24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8D3">
        <w:rPr>
          <w:rFonts w:ascii="GHEA Grapalat" w:hAnsi="GHEA Grapalat" w:cs="Courier New"/>
          <w:sz w:val="24"/>
          <w:szCs w:val="24"/>
          <w:lang w:val="hy-AM"/>
        </w:rPr>
        <w:t>հարաբերությունները։</w:t>
      </w:r>
      <w:r w:rsidRPr="00B918D3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374D566F" w14:textId="1D06E517" w:rsidR="00CE5638" w:rsidRPr="005D3CAC" w:rsidRDefault="00CE5638" w:rsidP="00CE5638">
      <w:pPr>
        <w:spacing w:line="360" w:lineRule="auto"/>
        <w:ind w:left="284"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5D3CAC">
        <w:rPr>
          <w:rFonts w:ascii="GHEA Grapalat" w:hAnsi="GHEA Grapalat" w:cs="Courier New"/>
          <w:sz w:val="24"/>
          <w:szCs w:val="24"/>
          <w:lang w:val="hy-AM"/>
        </w:rPr>
        <w:t xml:space="preserve">Բյուրեղավան համայնքի ավագանու քննարկմանը ներկայացվող սույն որոշման նախագծով առաջարկվում է ուժը կորցրած ճանաչել  Բյուրեղավան համայնքի ավագանու 2018 թվականի մարտի 12-ի </w:t>
      </w:r>
      <w:r w:rsidRPr="00CE5638">
        <w:rPr>
          <w:rFonts w:ascii="GHEA Grapalat" w:hAnsi="GHEA Grapalat" w:cs="Courier New"/>
          <w:sz w:val="24"/>
          <w:szCs w:val="24"/>
          <w:lang w:val="hy-AM"/>
        </w:rPr>
        <w:t xml:space="preserve">«Հայաստանի Հանրապետության Կոտայքի մարզի Բյուրեղավան համայնքի վարչական տարածքում հանրային սննդի կազմակերպման և իրականացման կանոնները սահմանելու մասին» N 18-Ն </w:t>
      </w:r>
      <w:r w:rsidRPr="005D3CAC">
        <w:rPr>
          <w:rFonts w:ascii="GHEA Grapalat" w:hAnsi="GHEA Grapalat" w:cs="Courier New"/>
          <w:sz w:val="24"/>
          <w:szCs w:val="24"/>
          <w:lang w:val="hy-AM"/>
        </w:rPr>
        <w:t xml:space="preserve">որոշումը: </w:t>
      </w:r>
    </w:p>
    <w:p w14:paraId="44459C3E" w14:textId="77777777" w:rsidR="00E044B8" w:rsidRPr="00AF0E84" w:rsidRDefault="00E044B8" w:rsidP="00E044B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D87CAAB" w14:textId="77777777" w:rsidR="00E044B8" w:rsidRDefault="00E044B8" w:rsidP="00E044B8">
      <w:pPr>
        <w:rPr>
          <w:rFonts w:ascii="GHEA Grapalat" w:hAnsi="GHEA Grapalat"/>
          <w:sz w:val="24"/>
          <w:szCs w:val="24"/>
          <w:lang w:val="hy-AM"/>
        </w:rPr>
      </w:pPr>
    </w:p>
    <w:p w14:paraId="5989E5BD" w14:textId="77777777" w:rsidR="00E044B8" w:rsidRDefault="00E044B8" w:rsidP="00CE5638">
      <w:pPr>
        <w:spacing w:after="0"/>
        <w:rPr>
          <w:rFonts w:ascii="GHEA Grapalat" w:hAnsi="GHEA Grapalat"/>
          <w:b/>
          <w:sz w:val="28"/>
          <w:lang w:val="hy-AM"/>
        </w:rPr>
      </w:pPr>
    </w:p>
    <w:p w14:paraId="17CB62B1" w14:textId="77777777" w:rsidR="00E044B8" w:rsidRDefault="00E044B8" w:rsidP="00E044B8">
      <w:pPr>
        <w:spacing w:after="0"/>
        <w:rPr>
          <w:rFonts w:ascii="GHEA Grapalat" w:hAnsi="GHEA Grapalat"/>
          <w:b/>
          <w:sz w:val="28"/>
          <w:lang w:val="hy-AM"/>
        </w:rPr>
      </w:pPr>
    </w:p>
    <w:p w14:paraId="205B4A41" w14:textId="77777777" w:rsidR="00E044B8" w:rsidRPr="00AE54BC" w:rsidRDefault="00E044B8" w:rsidP="00E044B8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693C697E" w14:textId="1E2B969C" w:rsidR="00E044B8" w:rsidRDefault="003B246B" w:rsidP="003B246B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E044B8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>ՏԱՐԱԾՔՈՒՄ ՀԱՆՐԱՅԻՆ ՍՆՆԴԻ ԿԱԶՄԱԿԵՐՊՄԱՆ ԵՎ ԻՐԱԿԱՆԱՑՄԱՆ ԿԱՆՈՆՆԵՐԸ ՍԱՀՄԱՆԵԼՈՒ</w:t>
      </w:r>
      <w:r w:rsidRPr="00E044B8">
        <w:rPr>
          <w:rFonts w:ascii="GHEA Grapalat" w:hAnsi="GHEA Grapalat"/>
          <w:b/>
          <w:sz w:val="24"/>
          <w:lang w:val="hy-AM"/>
        </w:rPr>
        <w:t xml:space="preserve"> </w:t>
      </w:r>
      <w:r w:rsidRPr="00E55E5D">
        <w:rPr>
          <w:rFonts w:ascii="GHEA Grapalat" w:hAnsi="GHEA Grapalat"/>
          <w:b/>
          <w:sz w:val="24"/>
          <w:lang w:val="hy-AM"/>
        </w:rPr>
        <w:t>ԵՎ ԲՅՈՒՐԵՂԱՎԱՆ ՀԱՄԱՅՆՔԻ ԱՎԱԳԱՆՈՒ 2018 ԹՎԱԿԱՆԻ ՄԱՐՏԻ 12-Ի N 1</w:t>
      </w:r>
      <w:r w:rsidRPr="003B246B">
        <w:rPr>
          <w:rFonts w:ascii="GHEA Grapalat" w:hAnsi="GHEA Grapalat"/>
          <w:b/>
          <w:sz w:val="24"/>
          <w:lang w:val="hy-AM"/>
        </w:rPr>
        <w:t>8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>ՄԱՍԻՆ»</w:t>
      </w:r>
      <w:r w:rsidR="00E044B8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3B246B">
        <w:rPr>
          <w:rFonts w:ascii="GHEA Grapalat" w:hAnsi="GHEA Grapalat"/>
          <w:b/>
          <w:sz w:val="24"/>
          <w:lang w:val="hy-AM"/>
        </w:rPr>
        <w:t>ԲՅՈՒՐԵՂԱՎԱՆ</w:t>
      </w:r>
      <w:r w:rsidR="00E044B8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 w:rsidR="00E044B8"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14:paraId="5B3EFC1D" w14:textId="77777777" w:rsidR="003B246B" w:rsidRPr="00AE54BC" w:rsidRDefault="003B246B" w:rsidP="00E044B8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4DA7E45C" w14:textId="00B137E8" w:rsidR="00E044B8" w:rsidRDefault="00E044B8" w:rsidP="003B246B">
      <w:pPr>
        <w:spacing w:after="0" w:line="360" w:lineRule="auto"/>
        <w:ind w:firstLine="709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3B246B" w:rsidRPr="003B246B">
        <w:rPr>
          <w:rFonts w:ascii="GHEA Grapalat" w:hAnsi="GHEA Grapalat"/>
          <w:sz w:val="24"/>
          <w:lang w:val="hy-AM"/>
        </w:rPr>
        <w:t xml:space="preserve">Բյուրեղավան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 xml:space="preserve">տարածքում հանրային սննդի կազմակերպման և իրականացման կանոնները սահմանելու </w:t>
      </w:r>
      <w:r w:rsidR="003B246B" w:rsidRPr="003B246B">
        <w:rPr>
          <w:rFonts w:ascii="GHEA Grapalat" w:hAnsi="GHEA Grapalat"/>
          <w:sz w:val="24"/>
          <w:lang w:val="hy-AM"/>
        </w:rPr>
        <w:t xml:space="preserve">և Բյուրեղավան համայնքի ավագանու 2018 թվականի մարտի 12-ի N 18-Ն որոշումն ուժը կորցրած ճանաչելու </w:t>
      </w:r>
      <w:r>
        <w:rPr>
          <w:rFonts w:ascii="GHEA Grapalat" w:hAnsi="GHEA Grapalat"/>
          <w:sz w:val="24"/>
          <w:lang w:val="hy-AM"/>
        </w:rPr>
        <w:t>մասին</w:t>
      </w:r>
      <w:r w:rsidRPr="00347D40">
        <w:rPr>
          <w:rFonts w:ascii="GHEA Grapalat" w:hAnsi="GHEA Grapalat"/>
          <w:sz w:val="24"/>
          <w:lang w:val="hy-AM"/>
        </w:rPr>
        <w:t xml:space="preserve">» </w:t>
      </w:r>
      <w:r w:rsidR="003B246B" w:rsidRPr="003B246B">
        <w:rPr>
          <w:rFonts w:ascii="GHEA Grapalat" w:hAnsi="GHEA Grapalat"/>
          <w:sz w:val="24"/>
          <w:lang w:val="hy-AM"/>
        </w:rPr>
        <w:t>Բյուրեղավան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14:paraId="3CF0723E" w14:textId="77777777" w:rsidR="00E044B8" w:rsidRPr="00AE54BC" w:rsidRDefault="00E044B8" w:rsidP="00E044B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6F5B7FAD" w14:textId="77777777" w:rsidR="00E044B8" w:rsidRPr="00AE54BC" w:rsidRDefault="00E044B8" w:rsidP="00E044B8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243DF0CF" w14:textId="5D214324" w:rsidR="00E044B8" w:rsidRDefault="003B246B" w:rsidP="003B246B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E044B8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>ՏԱՐԱԾՔՈՒՄ ՀԱՆՐԱՅԻՆ ՍՆՆԴԻ ԿԱԶՄԱԿԵՐՊՄԱՆ ԵՎ ԻՐԱԿԱՆԱՑՄԱՆ ԿԱՆՈՆՆԵՐԸ ՍԱՀՄԱՆԵԼՈՒ</w:t>
      </w:r>
      <w:r w:rsidRPr="00E044B8">
        <w:rPr>
          <w:rFonts w:ascii="GHEA Grapalat" w:hAnsi="GHEA Grapalat"/>
          <w:b/>
          <w:sz w:val="24"/>
          <w:lang w:val="hy-AM"/>
        </w:rPr>
        <w:t xml:space="preserve"> </w:t>
      </w:r>
      <w:r w:rsidRPr="00E55E5D">
        <w:rPr>
          <w:rFonts w:ascii="GHEA Grapalat" w:hAnsi="GHEA Grapalat"/>
          <w:b/>
          <w:sz w:val="24"/>
          <w:lang w:val="hy-AM"/>
        </w:rPr>
        <w:t>ԵՎ ԲՅՈՒՐԵՂԱՎԱՆ ՀԱՄԱՅՆՔԻ ԱՎԱԳԱՆՈՒ 2018 ԹՎԱԿԱՆԻ ՄԱՐՏԻ 12-Ի N 1</w:t>
      </w:r>
      <w:r w:rsidRPr="003B246B">
        <w:rPr>
          <w:rFonts w:ascii="GHEA Grapalat" w:hAnsi="GHEA Grapalat"/>
          <w:b/>
          <w:sz w:val="24"/>
          <w:lang w:val="hy-AM"/>
        </w:rPr>
        <w:t>8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>ՄԱՍԻՆ»</w:t>
      </w:r>
      <w:r w:rsidRPr="003B246B">
        <w:rPr>
          <w:rFonts w:ascii="GHEA Grapalat" w:hAnsi="GHEA Grapalat"/>
          <w:b/>
          <w:sz w:val="24"/>
          <w:lang w:val="hy-AM"/>
        </w:rPr>
        <w:t xml:space="preserve"> ԲՅՈՒՐԵՂԱՎԱՆ</w:t>
      </w:r>
      <w:r w:rsidR="00E044B8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Pr="003B246B">
        <w:rPr>
          <w:rFonts w:ascii="GHEA Grapalat" w:hAnsi="GHEA Grapalat"/>
          <w:b/>
          <w:sz w:val="24"/>
          <w:lang w:val="hy-AM"/>
        </w:rPr>
        <w:t>ԲՅՈՒՐԵՂԱՎԱՆ</w:t>
      </w:r>
      <w:r w:rsidR="00E044B8"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 w:rsidR="00E044B8">
        <w:rPr>
          <w:rFonts w:ascii="GHEA Grapalat" w:hAnsi="GHEA Grapalat"/>
          <w:b/>
          <w:sz w:val="24"/>
          <w:lang w:val="hy-AM"/>
        </w:rPr>
        <w:t xml:space="preserve"> </w:t>
      </w:r>
      <w:r w:rsidR="00E044B8"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14:paraId="774BEA78" w14:textId="77777777" w:rsidR="00E044B8" w:rsidRPr="00AE54BC" w:rsidRDefault="00E044B8" w:rsidP="00E044B8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14:paraId="5BE2E33B" w14:textId="054A5814" w:rsidR="00E044B8" w:rsidRPr="00AE54BC" w:rsidRDefault="003B246B" w:rsidP="00E6060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Pr="003B246B">
        <w:rPr>
          <w:rFonts w:ascii="GHEA Grapalat" w:hAnsi="GHEA Grapalat"/>
          <w:sz w:val="24"/>
          <w:lang w:val="hy-AM"/>
        </w:rPr>
        <w:t xml:space="preserve">Բյուրեղավան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 xml:space="preserve">տարածքում հանրային սննդի կազմակերպման և իրականացման կանոնները սահմանելու </w:t>
      </w:r>
      <w:r w:rsidRPr="003B246B">
        <w:rPr>
          <w:rFonts w:ascii="GHEA Grapalat" w:hAnsi="GHEA Grapalat"/>
          <w:sz w:val="24"/>
          <w:lang w:val="hy-AM"/>
        </w:rPr>
        <w:t xml:space="preserve">և Բյուրեղավան համայնքի ավագանու 2018 թվականի մարտի 12-ի N 18-Ն որոշումն ուժը կորցրած ճանաչելու </w:t>
      </w:r>
      <w:r>
        <w:rPr>
          <w:rFonts w:ascii="GHEA Grapalat" w:hAnsi="GHEA Grapalat"/>
          <w:sz w:val="24"/>
          <w:lang w:val="hy-AM"/>
        </w:rPr>
        <w:t>մասին</w:t>
      </w:r>
      <w:r w:rsidRPr="00347D40">
        <w:rPr>
          <w:rFonts w:ascii="GHEA Grapalat" w:hAnsi="GHEA Grapalat"/>
          <w:sz w:val="24"/>
          <w:lang w:val="hy-AM"/>
        </w:rPr>
        <w:t>»</w:t>
      </w:r>
      <w:r w:rsidR="00E044B8" w:rsidRPr="00AF0E84">
        <w:rPr>
          <w:rFonts w:ascii="GHEA Grapalat" w:hAnsi="GHEA Grapalat"/>
          <w:sz w:val="24"/>
          <w:lang w:val="hy-AM"/>
        </w:rPr>
        <w:t xml:space="preserve"> </w:t>
      </w:r>
      <w:r w:rsidRPr="003B246B">
        <w:rPr>
          <w:rFonts w:ascii="GHEA Grapalat" w:hAnsi="GHEA Grapalat"/>
          <w:sz w:val="24"/>
          <w:lang w:val="hy-AM"/>
        </w:rPr>
        <w:t>Բյուրեղավան</w:t>
      </w:r>
      <w:r w:rsidR="00E044B8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="00E044B8"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Pr="003B246B">
        <w:rPr>
          <w:rFonts w:ascii="GHEA Grapalat" w:hAnsi="GHEA Grapalat" w:cs="Sylfaen"/>
          <w:sz w:val="24"/>
          <w:lang w:val="hy-AM"/>
        </w:rPr>
        <w:t xml:space="preserve"> Բյուրեղավան</w:t>
      </w:r>
      <w:r w:rsidR="00E044B8"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="00E044B8">
        <w:rPr>
          <w:rFonts w:ascii="GHEA Grapalat" w:hAnsi="GHEA Grapalat"/>
          <w:sz w:val="24"/>
          <w:lang w:val="hy-AM"/>
        </w:rPr>
        <w:t>։</w:t>
      </w:r>
    </w:p>
    <w:p w14:paraId="70464F53" w14:textId="088D629C" w:rsidR="00E044B8" w:rsidRPr="00E60607" w:rsidRDefault="003B246B" w:rsidP="00E60607">
      <w:pPr>
        <w:spacing w:after="0" w:line="360" w:lineRule="auto"/>
        <w:jc w:val="center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sz w:val="24"/>
          <w:lang w:val="hy-AM"/>
        </w:rPr>
        <w:br/>
      </w:r>
      <w:r w:rsidRPr="003B246B">
        <w:rPr>
          <w:rFonts w:ascii="GHEA Grapalat" w:hAnsi="GHEA Grapalat"/>
          <w:bCs/>
          <w:sz w:val="24"/>
          <w:lang w:val="hy-AM"/>
        </w:rPr>
        <w:t xml:space="preserve">ՀԱՄԱՅՆՔԻ ՂԵԿԱՎԱՐ    </w:t>
      </w:r>
      <w:r w:rsidR="00E60607">
        <w:rPr>
          <w:rFonts w:ascii="GHEA Grapalat" w:hAnsi="GHEA Grapalat"/>
          <w:bCs/>
          <w:sz w:val="24"/>
          <w:lang w:val="hy-AM"/>
        </w:rPr>
        <w:pict w14:anchorId="56D38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70E971F-A5B8-4B61-A7D5-17407A0A43AF}" provid="{00000000-0000-0000-0000-000000000000}" showsigndate="f" issignatureline="t"/>
          </v:shape>
        </w:pict>
      </w:r>
      <w:r w:rsidRPr="003B246B">
        <w:rPr>
          <w:rFonts w:ascii="GHEA Grapalat" w:hAnsi="GHEA Grapalat"/>
          <w:bCs/>
          <w:sz w:val="24"/>
          <w:lang w:val="hy-AM"/>
        </w:rPr>
        <w:t xml:space="preserve">   Հ. ԲԱԼԱՍՅԱՆ</w:t>
      </w:r>
    </w:p>
    <w:sectPr w:rsidR="00E044B8" w:rsidRPr="00E60607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05621340">
    <w:abstractNumId w:val="0"/>
  </w:num>
  <w:num w:numId="2" w16cid:durableId="1495796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2D"/>
    <w:rsid w:val="00142D4A"/>
    <w:rsid w:val="003B246B"/>
    <w:rsid w:val="006A112D"/>
    <w:rsid w:val="006C0B77"/>
    <w:rsid w:val="008231A2"/>
    <w:rsid w:val="008242FF"/>
    <w:rsid w:val="00870751"/>
    <w:rsid w:val="00922C48"/>
    <w:rsid w:val="00B915B7"/>
    <w:rsid w:val="00CE5638"/>
    <w:rsid w:val="00E044B8"/>
    <w:rsid w:val="00E60607"/>
    <w:rsid w:val="00EA59DF"/>
    <w:rsid w:val="00EE4070"/>
    <w:rsid w:val="00F12C76"/>
    <w:rsid w:val="00F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C2DD"/>
  <w15:chartTrackingRefBased/>
  <w15:docId w15:val="{C6F4C97D-2C94-4C5B-AF18-11DBBB8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2D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dkfsYSZxQzt9rbE5v8VdphKJJBdyE4EGAcDzP38M+6g=</DigestValue>
    </Reference>
    <Reference Type="http://www.w3.org/2000/09/xmldsig#Object" URI="#idOfficeObject">
      <DigestMethod Algorithm="http://www.w3.org/2001/04/xmlenc#sha256"/>
      <DigestValue>FS6A+h5RfHwTZ19C5cGmEMYUUsBbt+kKhHpnCCo8nac=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2dHD9TJyC/aFpSSmYgQYGy2gdkd4sEn70GrazBaQGjY=</DigestValue>
    </Reference>
    <Reference Type="http://www.w3.org/2000/09/xmldsig#Object" URI="#idValidSigLnImg">
      <DigestMethod Algorithm="http://www.w3.org/2001/04/xmlenc#sha256"/>
      <DigestValue>sD+EIcWKmTNfSd8SALIGC47Kpv4Xa9gKP0acXszhsok=</DigestValue>
    </Reference>
    <Reference Type="http://www.w3.org/2000/09/xmldsig#Object" URI="#idInvalidSigLnImg">
      <DigestMethod Algorithm="http://www.w3.org/2001/04/xmlenc#sha256"/>
      <DigestValue>1ECaVigzl25X2TbQ1o+PuLw2m+1UlHntTjfsX8GFr7w=</DigestValue>
    </Reference>
  </SignedInfo>
  <SignatureValue>aCrGLZz2casL8jblEm3fj66d/YRLzhK2b/XynU8Lxc7dg2vl/O0lB/OUX3A68/JnoyM02THZL3rL
BLzRwND4nicon0RZk7/cK+F60WkSO5KcSqe+a8+Oz9UD03G4Jtt30PO3a4TXE8bUNTQipDfBYkF0
XA2ldYJVOEeq7xhIEv5cQxHiVeIQQs6cZ/ud3FBWFTnyU1PfeiCUPUbf7mF4dyVe+mLioz4wVLHN
5DSnrmRM+vjLbS7fTFXkykXctGyNT4pn0VAgv9s8hw9LuhgoEn7UIHuL58H7Ro5d6v1zq3Ulyq/S
5o0LUPIZiCYDNVlxP7eGZLXpcQL9Oj8F6bg9Bg==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hJmWNI9IpaQG0fT7rAL1XimYrf0i7WoKdGrjts3Tz0M=</DigestValue>
      </Reference>
      <Reference URI="/word/fontTable.xml?ContentType=application/vnd.openxmlformats-officedocument.wordprocessingml.fontTable+xml">
        <DigestMethod Algorithm="http://www.w3.org/2001/04/xmlenc#sha256"/>
        <DigestValue>0GAE3aXa77CTpDbDhLFuKvGPJc1FoQur+AaJhk16sTo=</DigestValue>
      </Reference>
      <Reference URI="/word/media/image1.emf?ContentType=image/x-emf">
        <DigestMethod Algorithm="http://www.w3.org/2001/04/xmlenc#sha256"/>
        <DigestValue>VvqAgn45hel1sjcFsnXrORUz3D3ryZ8nqmuknA88fes=</DigestValue>
      </Reference>
      <Reference URI="/word/numbering.xml?ContentType=application/vnd.openxmlformats-officedocument.wordprocessingml.numbering+xml">
        <DigestMethod Algorithm="http://www.w3.org/2001/04/xmlenc#sha256"/>
        <DigestValue>NscP9ExJOq/9yf2o+LKsZCU1zVAmQh1cmpNAqIc3fOI=</DigestValue>
      </Reference>
      <Reference URI="/word/settings.xml?ContentType=application/vnd.openxmlformats-officedocument.wordprocessingml.settings+xml">
        <DigestMethod Algorithm="http://www.w3.org/2001/04/xmlenc#sha256"/>
        <DigestValue>ohzi94rcuZRdj37AIxZxFEOh5j+Acb1peWW3o7hCYnI=</DigestValue>
      </Reference>
      <Reference URI="/word/styles.xml?ContentType=application/vnd.openxmlformats-officedocument.wordprocessingml.styles+xml">
        <DigestMethod Algorithm="http://www.w3.org/2001/04/xmlenc#sha256"/>
        <DigestValue>iciQbAUwb0SZK8V6NS4xoP1NKK5Za4uyFyG0ubs8Pn0=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2022-04-11T11:48:12Z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{170E971F-A5B8-4B61-A7D5-17407A0A43AF}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2022-04-11T11:48:12Z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PAMwBDwAgAAAAAAAAACAAAAAUGg8AAAASAHjMwwIQGg8AEEHuDzSytgBe05x3HLe2AF7TnHcAAAAAAAAAACAAAAAsBhVn3LK2AFCytgBquKZrAAASAAAAAAAgAAAAMBHVD9B1ChxksrYA/Li1ZiAAAAABAAAAAAAAANy2tgCGPLBmj5+2ZnNHaGwwEdUPAAAAACwGFWfI48QPeLO2ADAR1Q//////LAYVZx/RvmZYHxVnHLe2AAAAAAAAAAAAlp+UdaTtHGdUBtX/BgAAAMyztgB0GIl1AdgAAMyztgAAAAAAAAAAAAAAAAAAAAAAAAAAAAiztg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C2AKdMoXfY6bYAR02hdwkAAAB42BIAck2hdyTqtgB42BIAJKX4ZwAAAAAkpfhnAQAAAHjYEgAAAAAAAAAAAAAAAAAAAAAAeOgSAAAAAAAAAAAAAAAAAAAAAAAAAAAAAAAAAAAAAAAAAAAAAAAAAAAAAAAAAAAAAAAAAAAAAAAAAAAAAAAAAAAAAACSSl5wzOq2AKRZnHcAAAAAAQAAACTqtgD//wAAAAAAANRbnHfUW5x39IWQd/zqtgAA67YAAAAAAAAAAACWn5R1k6xnZ1QG1f8HAAAANOu2AHQYiXUB2AAANOu2AAAAAAAAAAAAAAAAAAAAAAAAAAAAhO62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VP0gEAAAAAABAAAAAQAAAAAAAAABfgEAYAy+JgAAAABon/APmLynGwAAAAA4yx0BkIW2AKCFtgAQAAAAAwEAAFItAACCAAAB/v///xSGtgDRBER3AAAAAG8aAX5on/APQAi+JgAAAAAAAHBBqAAAAKCf8A8PAAAAkBghAAAAtgCyNW9n4EzID27O65RghrYA3aqGZz2GtgBGK4JlOMsdAW4AAAAEAAAAuIe2AKCItgA4yx0BbIa2AKAqgmUAAAAAoIi2AAQAAAAAAAIQAAAAAKnxnHfqK15wAAD8DOAIAADAiLYArFWTdeQEAACsyxZ1AAAAAAIAAAIAAAI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GdnCQAAAAkAAADomcUPgEvfdYzE+Gco2RIAAAASAAIAAADomcUPVgdecAAAEgDomcUPSKW2AMAPIQHMo80Pj8JobCgAAAAYAAAAoKPND4CjzQ8WAF5wDKS2AFN4nXcAAAAAU3idd5CV1w8QAAAAAAAAAAAAAABwnMUPAQAAAAAAAAAkpLYAJF6yZgAAEgAAAAAAkJXXD9Zmumb7VWhsUJrFDwAAAACQqs0PAAAAAPtVaGy2B15wdKS2ABHak3UAAAAAAAAAAJaflHVwpLYAVAbV/wkAAAB0pbYAdBiJdQHYAAB0pbYAAAAAAAAAAAAAAAAAAAAAAAAAAACTrGdn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ZwkAAAAJAAAA6JnFD4BL33WMxPhnKNkSAAAAEgACAAAA6JnFD1YHXnAAABIA6JnFD0iltgDADyEBzKPND4/CaGwoAAAAGAAAAKCjzQ+Ao80PFgBecAyktgBTeJ13AAAAAFN4nXeQldcPEAAAAAAAAAAAAAAAcJzFDwEAAAAAAAAAJKS2ACResmYAABIAAAAAAJCV1w/WZrpm+1VobFCaxQ8AAAAAkKrNDwAAAAD7VWhstgdecHSktgAR2pN1AAAAAAAAAACWn5R1cKS2AFQG1f8JAAAAdKW2AHQYiXUB2AAAdKW2AAAAAAAAAAAAAAAAAAAAAAAAAAAAk6xnZ2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2AKdMoXfY6bYAR02hdwkAAAB42BIAck2hdyTqtgB42BIAJKX4ZwAAAAAkpfhnAQAAAHjYEgAAAAAAAAAAAAAAAAAAAAAAeOgSAAAAAAAAAAAAAAAAAAAAAAAAAAAAAAAAAAAAAAAAAAAAAAAAAAAAAAAAAAAAAAAAAAAAAAAAAAAAAAAAAAAAAACSSl5wzOq2AKRZnHcAAAAAAQAAACTqtgD//wAAAAAAANRbnHfUW5x39IWQd/zqtgAA67YAAAAAAAAAAACWn5R1k6xnZ1QG1f8HAAAANOu2AHQYiXUB2AAANOu2AAAAAAAAAAAAAAAAAAAAAAAAAAAAhO62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DwDMAQ8AIAAAAAAAAAAgAAAAFBoPAAAAEgB4zMMCEBoPABBB7g80srYAXtOcdxy3tgBe05x3AAAAAAAAAAAgAAAALAYVZ9yytgBQsrYAarimawAAEgAAAAAAIAAAADAR1Q/QdQocZLK2APy4tWYgAAAAAQAAAAAAAADctrYAhjywZo+ftmZzR2hsMBHVDwAAAAAsBhVnyOPED3iztgAwEdUP/////ywGFWcf0b5mWB8VZxy3tgAAAAAAAAAAAJaflHWk7RxnVAbV/wYAAADMs7YAdBiJdQHYAADMs7YAAAAAAAAAAAAAAAAAAAAAAAAAAAAIs7Y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U/SAQAAAAAAEAAAABAAAAAAAAAJhTtxsAAAAAsMteHBEAAACUibYAVsJDd0BNTXcAAAAA4EzID2vCQ3cAAAAAEQAAALDLXhwYirYAAQAAAO8Yv///////RAAAAAG/AQBgDL4mAQAAAA4AAADx/jxFJIa2AKCaQXeeGCGIAABeHBEAAAD/////AAAAAHDF/w9UhrYAAQAAAP////9chrYASTVGd54YIYiwy14cEQAAAP////8AAAAAcMX/DwAAtgAQ7vkPAMX/D54YIYhWAAAAqfGcd+orXnAAAPwM4AgAAMCItgAEAAAAAAAAAAAAAACwy14c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6</cp:revision>
  <cp:lastPrinted>2022-02-10T05:45:00Z</cp:lastPrinted>
  <dcterms:created xsi:type="dcterms:W3CDTF">2022-02-08T08:40:00Z</dcterms:created>
  <dcterms:modified xsi:type="dcterms:W3CDTF">2022-04-11T11:48:00Z</dcterms:modified>
</cp:coreProperties>
</file>